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0876"/>
      </w:tblGrid>
      <w:tr w:rsidR="003F46F1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3F46F1" w:rsidRDefault="00C55F74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46F1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F46F1" w:rsidRDefault="00C55F74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Ракитянского района Белгородской обл. от 21.08.2025 N 101-п</w:t>
            </w:r>
            <w:r>
              <w:rPr>
                <w:sz w:val="48"/>
              </w:rPr>
              <w:br/>
              <w:t>"Об утверждении административного регламента предоставления муниципальной услуги "</w:t>
            </w:r>
            <w:r>
              <w:rPr>
                <w:sz w:val="48"/>
              </w:rPr>
              <w:t>Постановка граждан на учет в качестве лиц, имеющих право на предоставление земельных участков в собственность бесплатно на территории Ракитянского района"</w:t>
            </w:r>
          </w:p>
        </w:tc>
      </w:tr>
      <w:tr w:rsidR="003F46F1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F46F1" w:rsidRDefault="00C55F74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</w:t>
              </w:r>
              <w:r>
                <w:rPr>
                  <w:b/>
                  <w:color w:val="0000FF"/>
                  <w:sz w:val="28"/>
                </w:rPr>
                <w:t>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28.05.2026</w:t>
            </w:r>
            <w:r>
              <w:rPr>
                <w:sz w:val="28"/>
              </w:rPr>
              <w:br/>
              <w:t> </w:t>
            </w:r>
          </w:p>
        </w:tc>
      </w:tr>
    </w:tbl>
    <w:p w:rsidR="003F46F1" w:rsidRDefault="003F46F1">
      <w:pPr>
        <w:pStyle w:val="ConsPlusNormal0"/>
        <w:sectPr w:rsidR="003F46F1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3F46F1" w:rsidRDefault="003F46F1">
      <w:pPr>
        <w:pStyle w:val="ConsPlusNormal0"/>
        <w:jc w:val="both"/>
        <w:outlineLvl w:val="0"/>
      </w:pPr>
    </w:p>
    <w:p w:rsidR="003F46F1" w:rsidRDefault="00C55F74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3F46F1" w:rsidRDefault="00C55F74">
      <w:pPr>
        <w:pStyle w:val="ConsPlusTitle0"/>
        <w:jc w:val="center"/>
      </w:pPr>
      <w:r>
        <w:t>БЕЛГОРОДСКОЙ ОБЛАСТИ</w:t>
      </w:r>
    </w:p>
    <w:p w:rsidR="003F46F1" w:rsidRDefault="003F46F1">
      <w:pPr>
        <w:pStyle w:val="ConsPlusTitle0"/>
        <w:jc w:val="center"/>
      </w:pPr>
    </w:p>
    <w:p w:rsidR="003F46F1" w:rsidRDefault="00C55F74">
      <w:pPr>
        <w:pStyle w:val="ConsPlusTitle0"/>
        <w:jc w:val="center"/>
      </w:pPr>
      <w:r>
        <w:t>ПОСТАНОВЛЕНИЕ</w:t>
      </w:r>
    </w:p>
    <w:p w:rsidR="003F46F1" w:rsidRDefault="00C55F74">
      <w:pPr>
        <w:pStyle w:val="ConsPlusTitle0"/>
        <w:jc w:val="center"/>
      </w:pPr>
      <w:r>
        <w:t>от 21 августа 2025 г. N 101-п</w:t>
      </w:r>
    </w:p>
    <w:p w:rsidR="003F46F1" w:rsidRDefault="003F46F1">
      <w:pPr>
        <w:pStyle w:val="ConsPlusTitle0"/>
        <w:jc w:val="center"/>
      </w:pPr>
    </w:p>
    <w:p w:rsidR="003F46F1" w:rsidRDefault="00C55F74">
      <w:pPr>
        <w:pStyle w:val="ConsPlusTitle0"/>
        <w:jc w:val="center"/>
      </w:pPr>
      <w:r>
        <w:t>ОБ УТВЕРЖДЕНИИ АДМИНИСТРАТИВНОГО РЕГЛАМЕНТА ПРЕДОСТАВЛЕНИЯ</w:t>
      </w:r>
    </w:p>
    <w:p w:rsidR="003F46F1" w:rsidRDefault="00C55F74">
      <w:pPr>
        <w:pStyle w:val="ConsPlusTitle0"/>
        <w:jc w:val="center"/>
      </w:pPr>
      <w:r>
        <w:t>МУНИЦИПАЛЬНОЙ УСЛУГИ "ПОСТАНОВКА ГРАЖДАН НА УЧЕТ В КАЧЕСТВЕ</w:t>
      </w:r>
    </w:p>
    <w:p w:rsidR="003F46F1" w:rsidRDefault="00C55F74">
      <w:pPr>
        <w:pStyle w:val="ConsPlusTitle0"/>
        <w:jc w:val="center"/>
      </w:pPr>
      <w:r>
        <w:t>ЛИЦ, ИМЕЮЩИХ ПРАВО НА ПРЕДОСТАВЛЕНИЕ ЗЕМЕЛЬНЫХ УЧАСТКОВ</w:t>
      </w:r>
    </w:p>
    <w:p w:rsidR="003F46F1" w:rsidRDefault="00C55F74">
      <w:pPr>
        <w:pStyle w:val="ConsPlusTitle0"/>
        <w:jc w:val="center"/>
      </w:pPr>
      <w:r>
        <w:t>В СОБСТВЕННОСТЬ БЕСПЛАТНО НА ТЕРРИТОРИИ РАКИТЯНСКО</w:t>
      </w:r>
      <w:r>
        <w:t>ГО РАЙОНА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proofErr w:type="gramStart"/>
      <w:r>
        <w:t xml:space="preserve">В соответствии с Федеральным </w:t>
      </w:r>
      <w:hyperlink r:id="rId9" w:tooltip="Постановление администрации города Белгорода от 25.09.2025 N 137 &quot;Об утверждении административного регламента предоставления муниципальной услуги &quot;Постановка граждан на учет в качестве лиц, имеющих право на предоставление земельных участков в собственность бес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10" w:tooltip="Закон Белгородской области от 08.11.2011 N 74 (ред. от 30.10.2025) &quot;О предоставлении земельных участков гражданам, имеющим трех и более детей&quot; (принят Белгородской областной Думой 27.10.2011) {КонсультантПлюс}">
        <w:r>
          <w:rPr>
            <w:color w:val="0000FF"/>
          </w:rPr>
          <w:t>законом</w:t>
        </w:r>
      </w:hyperlink>
      <w:r>
        <w:t xml:space="preserve"> Белгородской области от 8 ноября 2011 года N 74 "О предоставлении земельных участков многодетным семьям", </w:t>
      </w:r>
      <w:hyperlink r:id="rId11" w:tooltip="Постановление правительства Белгородской обл. от 06.02.2012 N 56-пп (ред. от 23.12.2024) &quot;О реализации закона Белгородской области от 8 ноября 2011 года N 74 &quot;О предоставлении земельных участков гражданам, имеющим трех и более детей&quot; (вместе с &quot;Порядком органи">
        <w:r>
          <w:rPr>
            <w:color w:val="0000FF"/>
          </w:rPr>
          <w:t>постановление</w:t>
        </w:r>
        <w:r>
          <w:rPr>
            <w:color w:val="0000FF"/>
          </w:rPr>
          <w:t>м</w:t>
        </w:r>
      </w:hyperlink>
      <w:r>
        <w:t xml:space="preserve"> Правительства Белгородской области от 6 февраля 2012 года N 56-пп "О реализации закона Белгородской области от 8 ноября 2011 года N 74 "О предоставлении</w:t>
      </w:r>
      <w:proofErr w:type="gramEnd"/>
      <w:r>
        <w:t xml:space="preserve"> земельных участков многодетным семьям", в целях приведения к единым стандартам и требованиям по предо</w:t>
      </w:r>
      <w:r>
        <w:t>ставлению муниципальных услуг администрация Ракитянского района постановляет: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bookmarkStart w:id="0" w:name="P14"/>
      <w:bookmarkEnd w:id="0"/>
      <w:r>
        <w:t xml:space="preserve">1. Утвердить административный </w:t>
      </w:r>
      <w:hyperlink w:anchor="P39" w:tooltip="АДМИНИСТРАТИВНЫЙ РЕГЛАМЕНТ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"Постановка граждан на учет в качестве лиц, и</w:t>
      </w:r>
      <w:r>
        <w:t>меющих право на предоставление земельных участков в собственность бесплатно" на территории Ракитянского района (прилагается).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 Управлению социальной защиты населения администрации Ракитянского района (К.Н.Бабынина) обеспечить исполнение административног</w:t>
      </w:r>
      <w:r>
        <w:t xml:space="preserve">о регламента, указанного в </w:t>
      </w:r>
      <w:hyperlink w:anchor="P14" w:tooltip="1. Утвердить административный регламент предоставления муниципальной услуги &quot;Постановка граждан на учет в качестве лиц, имеющих право на предоставление земельных участков в собственность бесплатно&quot; на территории Ракитянского района (прилагается).">
        <w:r>
          <w:rPr>
            <w:color w:val="0000FF"/>
          </w:rPr>
          <w:t>п. 1</w:t>
        </w:r>
      </w:hyperlink>
      <w:r>
        <w:t xml:space="preserve"> настоящего постановления.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3. </w:t>
      </w:r>
      <w:proofErr w:type="gramStart"/>
      <w:r>
        <w:t>Постановления администрации Ракитянского района от 14 июля 2023 года N 71 "Об утверждении административного регламента предоставления муниципальной услуги "Постановка гражд</w:t>
      </w:r>
      <w:r>
        <w:t>ан на учет в качестве лиц, имеющих право на предоставление земельных участков в собственность бесплатно" на территории Ракитянского района", от 28 декабря 2023 года N 185 "О внесении изменений в постановление администрации Ракитянского района от 14 июля 20</w:t>
      </w:r>
      <w:r>
        <w:t>23 года N 71</w:t>
      </w:r>
      <w:proofErr w:type="gramEnd"/>
      <w:r>
        <w:t>" признать утратившими силу.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4. Опубликовать настоящее постановление в сетевом издании "Наша жизнь 31" (</w:t>
      </w:r>
      <w:hyperlink r:id="rId12">
        <w:r>
          <w:rPr>
            <w:color w:val="0000FF"/>
          </w:rPr>
          <w:t>https://zhizn31.ru</w:t>
        </w:r>
      </w:hyperlink>
      <w:r>
        <w:t>) и разместить на официальном сайте органов местного самоуправления Ракитянского райо</w:t>
      </w:r>
      <w:r>
        <w:t>на (</w:t>
      </w:r>
      <w:hyperlink r:id="rId13">
        <w:r>
          <w:rPr>
            <w:color w:val="0000FF"/>
          </w:rPr>
          <w:t>https://rakitnoe-r31.gosweb.gosuslugi.ru</w:t>
        </w:r>
      </w:hyperlink>
      <w:r>
        <w:t>).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5. Настоящее постановление вступает в силу после дня его официального опубликования.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</w:t>
      </w:r>
      <w:r>
        <w:t xml:space="preserve"> заместителя главы администрации района по социальной политике Р.А.Холодову.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right"/>
      </w:pPr>
      <w:r>
        <w:t>Глава администрации</w:t>
      </w:r>
    </w:p>
    <w:p w:rsidR="003F46F1" w:rsidRDefault="00C55F74">
      <w:pPr>
        <w:pStyle w:val="ConsPlusNormal0"/>
        <w:jc w:val="right"/>
      </w:pPr>
      <w:r>
        <w:t>Ракитянского района</w:t>
      </w:r>
    </w:p>
    <w:p w:rsidR="003F46F1" w:rsidRDefault="00C55F74">
      <w:pPr>
        <w:pStyle w:val="ConsPlusNormal0"/>
        <w:jc w:val="right"/>
      </w:pPr>
      <w:r>
        <w:lastRenderedPageBreak/>
        <w:t>А.В.КЛИМОВ</w:t>
      </w: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right"/>
        <w:outlineLvl w:val="0"/>
      </w:pPr>
      <w:r>
        <w:t>Утвержден</w:t>
      </w:r>
    </w:p>
    <w:p w:rsidR="003F46F1" w:rsidRDefault="00C55F74">
      <w:pPr>
        <w:pStyle w:val="ConsPlusNormal0"/>
        <w:jc w:val="right"/>
      </w:pPr>
      <w:r>
        <w:t>постановлением</w:t>
      </w:r>
    </w:p>
    <w:p w:rsidR="003F46F1" w:rsidRDefault="00C55F74">
      <w:pPr>
        <w:pStyle w:val="ConsPlusNormal0"/>
        <w:jc w:val="right"/>
      </w:pPr>
      <w:r>
        <w:t>администрации Ракитянского района</w:t>
      </w:r>
    </w:p>
    <w:p w:rsidR="003F46F1" w:rsidRDefault="00C55F74">
      <w:pPr>
        <w:pStyle w:val="ConsPlusNormal0"/>
        <w:jc w:val="right"/>
      </w:pPr>
      <w:r>
        <w:t>от 21 августа 2025 г. N 101-п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</w:pPr>
      <w:bookmarkStart w:id="1" w:name="P39"/>
      <w:bookmarkEnd w:id="1"/>
      <w:r>
        <w:t>АДМИНИСТРАТИВНЫЙ РЕГЛАМЕНТ</w:t>
      </w:r>
    </w:p>
    <w:p w:rsidR="003F46F1" w:rsidRDefault="00C55F74">
      <w:pPr>
        <w:pStyle w:val="ConsPlusTitle0"/>
        <w:jc w:val="center"/>
      </w:pPr>
      <w:r>
        <w:t>ПРЕДОСТАВЛЕНИЯ МУНИЦИПАЛЬНОЙ УСЛУГИ "ПОСТАНОВКА ГРАЖДАН</w:t>
      </w:r>
    </w:p>
    <w:p w:rsidR="003F46F1" w:rsidRDefault="00C55F74">
      <w:pPr>
        <w:pStyle w:val="ConsPlusTitle0"/>
        <w:jc w:val="center"/>
      </w:pPr>
      <w:r>
        <w:t>НА УЧЕТ В КАЧЕСТВЕ ЛИЦ, ИМЕЮЩИХ ПРАВО НА ПРЕДОСТАВЛЕНИЕ</w:t>
      </w:r>
    </w:p>
    <w:p w:rsidR="003F46F1" w:rsidRDefault="00C55F74">
      <w:pPr>
        <w:pStyle w:val="ConsPlusTitle0"/>
        <w:jc w:val="center"/>
      </w:pPr>
      <w:r>
        <w:t>ЗЕМЕЛЬНЫХ УЧАСТКОВ В СОБСТВЕННОСТЬ БЕСПЛАТНО"</w:t>
      </w:r>
    </w:p>
    <w:p w:rsidR="003F46F1" w:rsidRDefault="00C55F74">
      <w:pPr>
        <w:pStyle w:val="ConsPlusTitle0"/>
        <w:jc w:val="center"/>
      </w:pPr>
      <w:r>
        <w:t>НА ТЕРРИТОРИИ РАКИТЯНСКОГО РАЙОНА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1"/>
      </w:pPr>
      <w:r>
        <w:t>1. Общие положения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1.1. Предмет регулирования административног</w:t>
      </w:r>
      <w:r>
        <w:t>о регламента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1.1.1. Настоящий административный регламент предоставления муниципальной услуги "Постановка граждан на учет в качестве лиц, имеющих право на предоставление земельных участков в собственность бесплатно" на территории Ракитянского района (далее</w:t>
      </w:r>
      <w:r>
        <w:t xml:space="preserve"> - административный регламент) устанавливает порядок предоставления муниципальной услуги и стандарт ее предоставления.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1.2. Круг заявителей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bookmarkStart w:id="2" w:name="P53"/>
      <w:bookmarkEnd w:id="2"/>
      <w:r>
        <w:t>1.2.1. Заявителями муниципальной услуги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t>- граждане, имеющие трех и более детей, - лица, состоящие в заре</w:t>
      </w:r>
      <w:r>
        <w:t>гистрированном браке, либо одинокие матери (отцы), имеющие трех и более детей (в том числе усыновленных, пасынков и падчериц) в возрасте до 18 лет, а также детей в возрасте от 18 до 23 лет, обучающихся в образовательных организациях среднего общего, средне</w:t>
      </w:r>
      <w:r>
        <w:t>го профессионального или высшего образования по очной форме обучения либо участвующих (участвовавших</w:t>
      </w:r>
      <w:proofErr w:type="gramEnd"/>
      <w:r>
        <w:t>) в специальной военной операции, и (или) детей старше 18 лет, ставших инвалидами до достижения ими возраста 18 лет, совместно проживающих с родителями (оди</w:t>
      </w:r>
      <w:r>
        <w:t>нокой матерью, одиноким отцом);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t>- военнослужащие Вооруженных Сил Российской Федерации (в том числе призванные на военную службу по мобилизации), принимающие участие в специальной военной операции на территориях Украины, Донецкой Народной Республики, Луганс</w:t>
      </w:r>
      <w:r>
        <w:t>кой Народной Республики, Запорожской области, Херсонской области, военнослужащие органов федеральной службы безопасности, выполняющие задачи по отражению вооруженного вторжения на территорию Российской Федерации, а также в ходе вооруженной провокации на го</w:t>
      </w:r>
      <w:r>
        <w:t>сударственной границе Российской Федерации и</w:t>
      </w:r>
      <w:proofErr w:type="gramEnd"/>
      <w:r>
        <w:t xml:space="preserve"> </w:t>
      </w:r>
      <w:proofErr w:type="gramStart"/>
      <w:r>
        <w:t xml:space="preserve">приграничных территориях субъектов Российской Федерации, прилегающих к районам проведения специальной военной операции на территориях Украины, </w:t>
      </w:r>
      <w:r>
        <w:lastRenderedPageBreak/>
        <w:t>Донецкой Народной Республики и Луганской Народной Республики с 24 фе</w:t>
      </w:r>
      <w:r>
        <w:t>враля 2022 года, а также граждане из числа указанных военнослужащих, являющиеся ветеранами боевых действий, имеющие в составе семьи трех и более детей.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Родители (усыновители), дети должны являться гражданами Российской Федерации.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1.2.2. Интересы заявителей</w:t>
      </w:r>
      <w:r>
        <w:t xml:space="preserve">, указанных в </w:t>
      </w:r>
      <w:hyperlink w:anchor="P53" w:tooltip="1.2.1. Заявителями муниципальной услуги являются:">
        <w:r>
          <w:rPr>
            <w:color w:val="0000FF"/>
          </w:rPr>
          <w:t>пункте 1.2.1</w:t>
        </w:r>
      </w:hyperlink>
      <w:r>
        <w:t xml:space="preserve"> настоящего административного регламента, могут представлять лица, обладающие соответствующими полномочиями (далее - представитель заявителя).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1.3. Тр</w:t>
      </w:r>
      <w:r>
        <w:t xml:space="preserve">ебование предоставления заявителю </w:t>
      </w:r>
      <w:proofErr w:type="gramStart"/>
      <w:r>
        <w:t>муниципальной</w:t>
      </w:r>
      <w:proofErr w:type="gramEnd"/>
    </w:p>
    <w:p w:rsidR="003F46F1" w:rsidRDefault="00C55F74">
      <w:pPr>
        <w:pStyle w:val="ConsPlusTitle0"/>
        <w:jc w:val="center"/>
      </w:pPr>
      <w:r>
        <w:t>услуги в соответствии с вариантом предоставления</w:t>
      </w:r>
    </w:p>
    <w:p w:rsidR="003F46F1" w:rsidRDefault="00C55F74">
      <w:pPr>
        <w:pStyle w:val="ConsPlusTitle0"/>
        <w:jc w:val="center"/>
      </w:pPr>
      <w:r>
        <w:t>муниципальной услуги, соответствующим признакам заявителя,</w:t>
      </w:r>
    </w:p>
    <w:p w:rsidR="003F46F1" w:rsidRDefault="00C55F74">
      <w:pPr>
        <w:pStyle w:val="ConsPlusTitle0"/>
        <w:jc w:val="center"/>
      </w:pPr>
      <w:proofErr w:type="gramStart"/>
      <w:r>
        <w:t>определенным</w:t>
      </w:r>
      <w:proofErr w:type="gramEnd"/>
      <w:r>
        <w:t xml:space="preserve"> в результате анкетирования, проводимого</w:t>
      </w:r>
    </w:p>
    <w:p w:rsidR="003F46F1" w:rsidRDefault="00C55F74">
      <w:pPr>
        <w:pStyle w:val="ConsPlusTitle0"/>
        <w:jc w:val="center"/>
      </w:pPr>
      <w:r>
        <w:t>органом, предоставляющим услугу (далее - профилирование),</w:t>
      </w:r>
    </w:p>
    <w:p w:rsidR="003F46F1" w:rsidRDefault="00C55F74">
      <w:pPr>
        <w:pStyle w:val="ConsPlusTitle0"/>
        <w:jc w:val="center"/>
      </w:pPr>
      <w:r>
        <w:t>а также результата, за предоставлением</w:t>
      </w:r>
    </w:p>
    <w:p w:rsidR="003F46F1" w:rsidRDefault="00C55F74">
      <w:pPr>
        <w:pStyle w:val="ConsPlusTitle0"/>
        <w:jc w:val="center"/>
      </w:pPr>
      <w:proofErr w:type="gramStart"/>
      <w:r>
        <w:t>которого</w:t>
      </w:r>
      <w:proofErr w:type="gramEnd"/>
      <w:r>
        <w:t xml:space="preserve"> обратился заявитель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1.3.1. Муниципальная услуга должна быть предоставлена Заявителю в соответствии с вариантом предоставления муниципальной услуги (д</w:t>
      </w:r>
      <w:r>
        <w:t>алее - вариант).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1.3.2. Вариант, в соответствии с которым заявителю будет предоставлена муниципальная услуга, определяется в соответствии с таблицей </w:t>
      </w:r>
      <w:hyperlink w:anchor="P720" w:tooltip="Признаки, определяющие вариант предоставления">
        <w:r>
          <w:rPr>
            <w:color w:val="0000FF"/>
          </w:rPr>
          <w:t>приложения 1</w:t>
        </w:r>
      </w:hyperlink>
      <w:r>
        <w:t xml:space="preserve"> к настоящему Регла</w:t>
      </w:r>
      <w:r>
        <w:t>менту исходя из признаков заявителя, а также из результата предоставления муниципальной услуги, за предоставлением которой обратился заявитель.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1.3.3. Орган, предоставляющий муниципальную услугу, проводит устное </w:t>
      </w:r>
      <w:proofErr w:type="gramStart"/>
      <w:r>
        <w:t>анкетирование</w:t>
      </w:r>
      <w:proofErr w:type="gramEnd"/>
      <w:r>
        <w:t xml:space="preserve"> по результатам которого опреде</w:t>
      </w:r>
      <w:r>
        <w:t>ляется: соответствие лица, обратившегося за оказанием муниципальной услуги признакам заявителя и варианта предоставления муниципальной услуги. Анкета должна содержать перечень вопросов и ответов, необходимых для однозначного определения варианта предоставл</w:t>
      </w:r>
      <w:r>
        <w:t>ения муниципальной услуги. Число вопросов, задаваемых в ходе профилирования, должно быть минимально необходимым. По итогам профилирования заявителю должна быть предоставлена исчерпывающая информация о порядке предоставления муниципальной услуги в его индив</w:t>
      </w:r>
      <w:r>
        <w:t>идуальном случае.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1.3.4. 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1"/>
      </w:pPr>
      <w:r>
        <w:t>2. Стандарт предоставления муниципальной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2.1. Наименование муниципальной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2.1.1. "Постан</w:t>
      </w:r>
      <w:r>
        <w:t>овка граждан на учет в качестве лиц, имеющих право на предоставление земельных участков в собственность бесплатно" на территории Ракитянского района (далее - услуга).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2.2. Наименование органа, предоставляющего услугу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lastRenderedPageBreak/>
        <w:t>2.2.1. Услуга предоставляется управле</w:t>
      </w:r>
      <w:r>
        <w:t>нием социальной защиты населения администрации Ракитянского района (далее - уполномоченный орган).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2.2.2. </w:t>
      </w:r>
      <w:proofErr w:type="gramStart"/>
      <w:r>
        <w:t xml:space="preserve">В предоставлении муниципальной услуги может принимать участие отделения N 11 ГАУ Белгородской области "МФЦ" в </w:t>
      </w:r>
      <w:proofErr w:type="spellStart"/>
      <w:r>
        <w:t>Ракитянском</w:t>
      </w:r>
      <w:proofErr w:type="spellEnd"/>
      <w:r>
        <w:t xml:space="preserve"> районе (далее - МФЦ), реализ</w:t>
      </w:r>
      <w:r>
        <w:t>уя соглашение от 9 октября 2022 года N 317 "О взаимодействии между государственным автономным учреждением Белгородской области "Многофункциональный центр предоставления государственных и муниципальных услуг" и администрацией Ракитянского района, заключенны</w:t>
      </w:r>
      <w:r>
        <w:t xml:space="preserve">м в соответствии с </w:t>
      </w:r>
      <w:hyperlink r:id="rId14" w:tooltip="Постановление Правительства РФ от 27.09.2011 N 797 (ред. от 22.04.2024) &quot;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сентября 2011 года</w:t>
      </w:r>
      <w:proofErr w:type="gramEnd"/>
      <w:r>
        <w:t xml:space="preserve"> N 797 (далее - Соглашение о взаимодействии).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МФЦ, в которо</w:t>
      </w:r>
      <w:r>
        <w:t>е подается заявление о предоставлении муниципальной услуги, не может принять решение об отказе в приеме заявлений и документов и (или) информации, необходимых для ее предоставления.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bookmarkStart w:id="3" w:name="P84"/>
      <w:bookmarkEnd w:id="3"/>
      <w:r>
        <w:t>2.3. Результат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2.3.1. Результатом предоставления услуги является: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</w:t>
      </w:r>
      <w:hyperlink w:anchor="P782" w:tooltip="Форма решения">
        <w:r>
          <w:rPr>
            <w:color w:val="0000FF"/>
          </w:rPr>
          <w:t>решение</w:t>
        </w:r>
      </w:hyperlink>
      <w:r>
        <w:t xml:space="preserve"> о предоставлении услуги (приложение 2);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</w:t>
      </w:r>
      <w:hyperlink w:anchor="P817" w:tooltip="Форма решения">
        <w:r>
          <w:rPr>
            <w:color w:val="0000FF"/>
          </w:rPr>
          <w:t>решение</w:t>
        </w:r>
      </w:hyperlink>
      <w:r>
        <w:t xml:space="preserve"> об отказе в предоставлении услуги (приложение 3).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2.3.2. </w:t>
      </w:r>
      <w:r>
        <w:t>Реестровая запись в качестве результата предоставления услуги не предусмотрена.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2.3.3. Результат предоставления муниципальной услуги может быть получен: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документа на бумажном носителе посредством выдачи заявителю в уполномоченный орган лично по п</w:t>
      </w:r>
      <w:r>
        <w:t>редъявлении удостоверяющего личность документа под личную подпись;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документа на бумажном носителе посредством почтового отправления на адрес заявителя, указанный в заявлении;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через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</w:t>
      </w:r>
      <w:r>
        <w:t>умента посредством отправления на адрес электронной почты, указанной в заявлении.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Положения, указанные в настоящем подпункте, приводятся в описании соответствующих вариантов в </w:t>
      </w:r>
      <w:hyperlink w:anchor="P161" w:tooltip="3. Состав, последовательность и сроки">
        <w:r>
          <w:rPr>
            <w:color w:val="0000FF"/>
          </w:rPr>
          <w:t>разделе 3</w:t>
        </w:r>
      </w:hyperlink>
      <w:r>
        <w:t xml:space="preserve"> ад</w:t>
      </w:r>
      <w:r>
        <w:t>министративного регламента.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2.4. Срок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2.4.1. Максимальный срок предоставления муниципальной услуги исчисляется со дня регистрации запроса и документов, необходимых для предоставления муниципальной услуги: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а) в уполномоченном органе </w:t>
      </w:r>
      <w:r>
        <w:t>- 8 (восемь) рабочих дней;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б) через ЕПГУ - 8 (восемь) рабочих дней.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bookmarkStart w:id="4" w:name="P103"/>
      <w:bookmarkEnd w:id="4"/>
      <w:r>
        <w:t>2.5. Правовые основания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2.5.1. Перечень нормативных правовых актов, регулирующих предоставление услуги (с указанием их реквизитов и источников официального опублико</w:t>
      </w:r>
      <w:r>
        <w:t>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официальном сайте уполномоченного органа (http://usznr.u</w:t>
      </w:r>
      <w:r>
        <w:t>coz.ru;) на ЕПГУ, в федеральной государственной информационной системе "Федеральный реестр государственных и муниципальных услуг (функций)" (далее - ФРГУ, федеральный реестр).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2.5.2. Орган, предоставляющий услугу, обеспечивает размещение и актуализацию пер</w:t>
      </w:r>
      <w:r>
        <w:t>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</w:t>
      </w:r>
      <w:r>
        <w:t>ных органов, на ЕПГУ, в ФРГУ.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2.6. Исчерпывающий перечень документов,</w:t>
      </w:r>
    </w:p>
    <w:p w:rsidR="003F46F1" w:rsidRDefault="00C55F74">
      <w:pPr>
        <w:pStyle w:val="ConsPlusTitle0"/>
        <w:jc w:val="center"/>
      </w:pPr>
      <w:proofErr w:type="gramStart"/>
      <w:r>
        <w:t>необходимых</w:t>
      </w:r>
      <w:proofErr w:type="gramEnd"/>
      <w:r>
        <w:t xml:space="preserve"> для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2.6.1. </w:t>
      </w:r>
      <w:proofErr w:type="gramStart"/>
      <w: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</w:t>
      </w:r>
      <w:r>
        <w:t xml:space="preserve">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определяется для каждого варианта и приведен в их описании, содержащемся в </w:t>
      </w:r>
      <w:hyperlink w:anchor="P161" w:tooltip="3. Состав, последовательность и сроки">
        <w:r>
          <w:rPr>
            <w:color w:val="0000FF"/>
          </w:rPr>
          <w:t>разделе 3</w:t>
        </w:r>
      </w:hyperlink>
      <w:r>
        <w:t xml:space="preserve"> административного</w:t>
      </w:r>
      <w:proofErr w:type="gramEnd"/>
      <w:r>
        <w:t xml:space="preserve"> регламента.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2.6.2. Способы подачи запроса о предоставлении услуги приводятся в описании соответствующих вариантов в разделе 3 административного регламента.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2.7. Исчерпывающий п</w:t>
      </w:r>
      <w:r>
        <w:t>еречень оснований для отказа</w:t>
      </w:r>
    </w:p>
    <w:p w:rsidR="003F46F1" w:rsidRDefault="00C55F74">
      <w:pPr>
        <w:pStyle w:val="ConsPlusTitle0"/>
        <w:jc w:val="center"/>
      </w:pPr>
      <w:r>
        <w:t>в приеме документов, необходимых для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2.7.1. Исчерпывающий перечень оснований для отказа в приеме документов, необходимых для предоставления услуги, определяется для каждого варианта и приведен в их описан</w:t>
      </w:r>
      <w:r>
        <w:t xml:space="preserve">ии, содержащемся в </w:t>
      </w:r>
      <w:hyperlink w:anchor="P161" w:tooltip="3. Состав, последовательность и сроки">
        <w:r>
          <w:rPr>
            <w:color w:val="0000FF"/>
          </w:rPr>
          <w:t>разделе 3</w:t>
        </w:r>
      </w:hyperlink>
      <w:r>
        <w:t xml:space="preserve"> административного регламента.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2.8. Исчерпывающий перечень оснований для приостановления</w:t>
      </w:r>
    </w:p>
    <w:p w:rsidR="003F46F1" w:rsidRDefault="00C55F74">
      <w:pPr>
        <w:pStyle w:val="ConsPlusTitle0"/>
        <w:jc w:val="center"/>
      </w:pPr>
      <w:r>
        <w:t>предоставления услуги или отказа в предоставлении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2.8.1. Исчер</w:t>
      </w:r>
      <w:r>
        <w:t xml:space="preserve">пывающий перечень оснований для отказа в приостановлении предоставления услуги или отказа в предоставлении услуги определяется для каждого варианта и приведен в их описании, содержащемся в </w:t>
      </w:r>
      <w:hyperlink w:anchor="P161" w:tooltip="3. Состав, последовательность и сроки">
        <w:r>
          <w:rPr>
            <w:color w:val="0000FF"/>
          </w:rPr>
          <w:t>разделе 3</w:t>
        </w:r>
      </w:hyperlink>
      <w:r>
        <w:t xml:space="preserve"> административного регламента.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2.9. Размер платы, взимаемой с заявителя</w:t>
      </w:r>
    </w:p>
    <w:p w:rsidR="003F46F1" w:rsidRDefault="00C55F74">
      <w:pPr>
        <w:pStyle w:val="ConsPlusTitle0"/>
        <w:jc w:val="center"/>
      </w:pPr>
      <w:r>
        <w:lastRenderedPageBreak/>
        <w:t>при предоставлении услуги, и способы ее взимания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2.9.1. Взимание государственной пошлины или иной платы за предоставление услуги не предусмотрено.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2.10. Максимальный срок ожидания в очереди при подаче</w:t>
      </w:r>
    </w:p>
    <w:p w:rsidR="003F46F1" w:rsidRDefault="00C55F74">
      <w:pPr>
        <w:pStyle w:val="ConsPlusTitle0"/>
        <w:jc w:val="center"/>
      </w:pPr>
      <w:r>
        <w:t>запроса о предоставлении услуги и при получении</w:t>
      </w:r>
    </w:p>
    <w:p w:rsidR="003F46F1" w:rsidRDefault="00C55F74">
      <w:pPr>
        <w:pStyle w:val="ConsPlusTitle0"/>
        <w:jc w:val="center"/>
      </w:pPr>
      <w:r>
        <w:t>результата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2.10.1. Срок ожидания в очереди при подаче запроса о предоставлении услуги и при получении результата предоставления усл</w:t>
      </w:r>
      <w:r>
        <w:t>уги не должен превышать 15 минут.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2.11. Срок регистрации запроса заявителя</w:t>
      </w:r>
    </w:p>
    <w:p w:rsidR="003F46F1" w:rsidRDefault="00C55F74">
      <w:pPr>
        <w:pStyle w:val="ConsPlusTitle0"/>
        <w:jc w:val="center"/>
      </w:pPr>
      <w:r>
        <w:t>о предоставлении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2.11.1. Срок регистрации запроса и документов, необходимых для предоставления муниципальной услуги, в случае личного обращения в уполномоченный орган составляет 15 минут.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2.11.2. Регистрация запроса, направленного заявителем по почте или в форме электронно</w:t>
      </w:r>
      <w:r>
        <w:t>го документа на ЕПГУ, осуществляется в день его поступления либо на следующий рабочий день в случае его получения после 16 часов текущего рабочего дня. В случае поступления запроса в орган, предоставляющий услугу, в выходной или праздничный день регистраци</w:t>
      </w:r>
      <w:r>
        <w:t xml:space="preserve">я запроса осуществляется в </w:t>
      </w:r>
      <w:proofErr w:type="gramStart"/>
      <w:r>
        <w:t>первый</w:t>
      </w:r>
      <w:proofErr w:type="gramEnd"/>
      <w:r>
        <w:t xml:space="preserve"> следующий за ним рабочий день.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bookmarkStart w:id="5" w:name="P141"/>
      <w:bookmarkEnd w:id="5"/>
      <w:r>
        <w:t>2.12. Требования к помещениям,</w:t>
      </w:r>
    </w:p>
    <w:p w:rsidR="003F46F1" w:rsidRDefault="00C55F74">
      <w:pPr>
        <w:pStyle w:val="ConsPlusTitle0"/>
        <w:jc w:val="center"/>
      </w:pPr>
      <w:r>
        <w:t xml:space="preserve">в </w:t>
      </w:r>
      <w:proofErr w:type="gramStart"/>
      <w:r>
        <w:t>которых</w:t>
      </w:r>
      <w:proofErr w:type="gramEnd"/>
      <w:r>
        <w:t xml:space="preserve"> предоставляется услуга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2.12.1. </w:t>
      </w:r>
      <w:proofErr w:type="gramStart"/>
      <w:r>
        <w:t>Перечень требований к помещениям, в которых предоставляется Услуга, в том числе к залу ожидания, местам для заполнени</w:t>
      </w:r>
      <w:r>
        <w:t>я запросов о предоставлении услуги, информационным стендам с образцами их заполнения и перечнем документов и (или) информации, необходимых для предоставления Услуги, а также требований к обеспечению доступности для инвалидов указанных объектов в соответств</w:t>
      </w:r>
      <w:r>
        <w:t>ии с законодательством Российской Федерации о социальной защите инвалидов размещен на официальном</w:t>
      </w:r>
      <w:proofErr w:type="gramEnd"/>
      <w:r>
        <w:t xml:space="preserve"> </w:t>
      </w:r>
      <w:proofErr w:type="gramStart"/>
      <w:r>
        <w:t>сайте</w:t>
      </w:r>
      <w:proofErr w:type="gramEnd"/>
      <w:r>
        <w:t xml:space="preserve"> уполномоченного органа (http://usznr.ucoz.ru).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2.13. Показатели доступности и качества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2.13.1. </w:t>
      </w:r>
      <w:proofErr w:type="gramStart"/>
      <w:r>
        <w:t>Перечень показателей качества и доступности услу</w:t>
      </w:r>
      <w:r>
        <w:t>ги, в том числе о доступности электронных форм документов, необходимых для предоставления услуги, возможности подачи запроса на получение услуги и документов в электронной форме, своевременности предоставления услуги (отсутствия нарушений сроков предоставл</w:t>
      </w:r>
      <w:r>
        <w:t>ения услуги), предоставлении услуги в соответствии с вариантом, доступности инструментов совершения в электронном виде платежей, необходимых для получения услуги, удобстве информирования заявителя о ходе предоставления</w:t>
      </w:r>
      <w:proofErr w:type="gramEnd"/>
      <w:r>
        <w:t xml:space="preserve"> услуги, порядке сбора обратной связи,</w:t>
      </w:r>
      <w:r>
        <w:t xml:space="preserve"> а также получения результата предоставления услуги, </w:t>
      </w:r>
      <w:proofErr w:type="gramStart"/>
      <w:r>
        <w:t>размещен</w:t>
      </w:r>
      <w:proofErr w:type="gramEnd"/>
      <w:r>
        <w:t xml:space="preserve"> на официальном сайте уполномоченного органа и на ЕПГУ.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2.14. Иные требования к предоставлению услуги, в том числе</w:t>
      </w:r>
    </w:p>
    <w:p w:rsidR="003F46F1" w:rsidRDefault="00C55F74">
      <w:pPr>
        <w:pStyle w:val="ConsPlusTitle0"/>
        <w:jc w:val="center"/>
      </w:pPr>
      <w:r>
        <w:lastRenderedPageBreak/>
        <w:t>учитывающие особенности предоставления услуги</w:t>
      </w:r>
    </w:p>
    <w:p w:rsidR="003F46F1" w:rsidRDefault="00C55F74">
      <w:pPr>
        <w:pStyle w:val="ConsPlusTitle0"/>
        <w:jc w:val="center"/>
      </w:pPr>
      <w:r>
        <w:t>в многофункциональных центрах пре</w:t>
      </w:r>
      <w:r>
        <w:t>доставления</w:t>
      </w:r>
    </w:p>
    <w:p w:rsidR="003F46F1" w:rsidRDefault="00C55F74">
      <w:pPr>
        <w:pStyle w:val="ConsPlusTitle0"/>
        <w:jc w:val="center"/>
      </w:pPr>
      <w:r>
        <w:t>государственных и муниципальных услуг и особенности</w:t>
      </w:r>
    </w:p>
    <w:p w:rsidR="003F46F1" w:rsidRDefault="00C55F74">
      <w:pPr>
        <w:pStyle w:val="ConsPlusTitle0"/>
        <w:jc w:val="center"/>
      </w:pPr>
      <w:r>
        <w:t>предоставления услуги в электронной форме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2.14.1. Услуги, необходимые и обязательные для предоставления услуги, отсутствуют.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2.14.1.1. Предоставление услуги, необходимой и обязательной для пр</w:t>
      </w:r>
      <w:r>
        <w:t>едоставления Услуги, осуществляется бесплатно.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2.14.2. Услуга предоставляется в электронном виде посредством ЕПГУ.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2.14.3. Для предоставления услуги используются следующие информационные системы: федеральная государственная информационная система "Федераль</w:t>
      </w:r>
      <w:r>
        <w:t>ный реестр государственных услуг (функций)", ЕПГУ.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1"/>
      </w:pPr>
      <w:bookmarkStart w:id="6" w:name="P161"/>
      <w:bookmarkEnd w:id="6"/>
      <w:r>
        <w:t>3. Состав, последовательность и сроки</w:t>
      </w:r>
    </w:p>
    <w:p w:rsidR="003F46F1" w:rsidRDefault="00C55F74">
      <w:pPr>
        <w:pStyle w:val="ConsPlusTitle0"/>
        <w:jc w:val="center"/>
      </w:pPr>
      <w:r>
        <w:t>выполнения административных процедур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3.1. Перечень вариантов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Вариант 1. Заявителями являются граждане Российской Федерации, состоящие в зарегистрированном браке, либо одинокие матери (отцы), имеющие трех и более детей (в том числе усыновленных, пасынков, падчериц) в возрасте до 18 лет.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Вариант 2. </w:t>
      </w:r>
      <w:proofErr w:type="gramStart"/>
      <w:r>
        <w:t>Заявителями являютс</w:t>
      </w:r>
      <w:r>
        <w:t>я граждане, состоящие в зарегистрированном браке, либо одинокие матери (отцы), являющиеся гражданами Российской Федерации, имеющие трех и более детей (в том числе усыновленных, пасынков и падчериц) в возрасте до 18 лет, и (или) детей, обучающихся в професс</w:t>
      </w:r>
      <w:r>
        <w:t>иональных образовательных организациях и образовательных организациях высшего образования по очной форме обучения в возрасте до 23 лет.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Вариант 3. </w:t>
      </w:r>
      <w:proofErr w:type="gramStart"/>
      <w:r>
        <w:t>Заявителями являются граждане Российской Федерации, имеющие трех и более детей, - лица, состоящие в зарегистр</w:t>
      </w:r>
      <w:r>
        <w:t>ированном браке, либо одинокие матери (отцы), являющиеся гражданами Российской Федерации, имеющие трех и более детей (в том числе усыновленных, пасынков и падчериц) в возрасте до 18 лет, и (или) детей, обучающихся в профессиональных образовательных организ</w:t>
      </w:r>
      <w:r>
        <w:t>ациях и образовательных организациях высшего образования по очной форме обучения в возрасте до</w:t>
      </w:r>
      <w:proofErr w:type="gramEnd"/>
      <w:r>
        <w:t xml:space="preserve"> 23 лет, и (или) детей старше 18 лет, ставших инвалидами до достижения ими возраста 18 лет, совместно проживающих с родителями (одинокой матерью, одиноким отцом).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Вариант 4. </w:t>
      </w:r>
      <w:proofErr w:type="gramStart"/>
      <w:r>
        <w:t>Заявителями являются военнослужащие Вооруженных Сил Российской Федерации (в том числе призванные на военную службу по мобилизации), принимающие участие в специальной военной операции на территориях Украины, Донецкой Народной Республики, Луганск</w:t>
      </w:r>
      <w:r>
        <w:t>ой Народной Республики, Запорожской области, Херсонской области, военнослужащие органов федеральной службы безопасности, выполняющие задачи по отражению вооруженного вторжения на территорию Российской Федерации, а также в ходе вооруженной провокации на гос</w:t>
      </w:r>
      <w:r>
        <w:t>ударственной границе Российской</w:t>
      </w:r>
      <w:proofErr w:type="gramEnd"/>
      <w:r>
        <w:t xml:space="preserve"> Федерации и приграничных территориях субъектов Российской Федерации, прилегающих к районам проведения специальной военной операции на </w:t>
      </w:r>
      <w:r>
        <w:lastRenderedPageBreak/>
        <w:t>территориях Украины, Донецкой Народной Республики и Луганской Народной Республики с 24 фев</w:t>
      </w:r>
      <w:r>
        <w:t>раля 2022 года, а также граждане из числа указанных военнослужащих, являющиеся ветеранами боевых действий, имеющие в составе семьи трех и более детей.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Вариант 5. Исправление допущенных опечаток и (или) ошибок в выданных в результате предоставления услуги д</w:t>
      </w:r>
      <w:r>
        <w:t>окументах.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3.2. Профилирование заявителя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bookmarkStart w:id="7" w:name="P174"/>
      <w:bookmarkEnd w:id="7"/>
      <w:r>
        <w:t>3.2.1. Способы определения и предъявления необходимого заявителю варианта предоставления услуги: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посредством заполнения интерактивной формы заявления на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посредством проведения устного анкетирования в упо</w:t>
      </w:r>
      <w:r>
        <w:t>лномоченном органе.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3.2.2. Порядок определения и предъявления заявителю необходимого варианта предоставления муниципальной услуги осуществляется посредством его анкетирования. Анкетирование заявителя осуществляется способами, указанными в </w:t>
      </w:r>
      <w:hyperlink w:anchor="P174" w:tooltip="3.2.1. Способы определения и предъявления необходимого заявителю варианта предоставления услуги:">
        <w:r>
          <w:rPr>
            <w:color w:val="0000FF"/>
          </w:rPr>
          <w:t>пункте 3.2.1 подраздела 3.2 раздела 3</w:t>
        </w:r>
      </w:hyperlink>
      <w:r>
        <w:t>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По результатам получения ответов от заявителя на вопросы определяется полный перечень общих признаков, по к</w:t>
      </w:r>
      <w:r>
        <w:t xml:space="preserve">оторым объединяются категории заявителей, а также комбинации признаков, каждая из которых соответствует одному варианту предоставления муниципальной услуги. Данный перечень приведен в </w:t>
      </w:r>
      <w:hyperlink w:anchor="P720" w:tooltip="Признаки, определяющие вариант предоставления">
        <w:r>
          <w:rPr>
            <w:color w:val="0000FF"/>
          </w:rPr>
          <w:t>приложении 1</w:t>
        </w:r>
      </w:hyperlink>
      <w:r>
        <w:t xml:space="preserve"> к настоящему административному регламенту.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3.2.3. Установленный по результатам профилирования вариант услуги доводится до заявителя в виде документа, содержащего результат предоставления услуги, исключающего неоднозначное понимание принято</w:t>
      </w:r>
      <w:r>
        <w:t>го решения.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3.3. Вариант 1. Заявителями являются граждане</w:t>
      </w:r>
    </w:p>
    <w:p w:rsidR="003F46F1" w:rsidRDefault="00C55F74">
      <w:pPr>
        <w:pStyle w:val="ConsPlusTitle0"/>
        <w:jc w:val="center"/>
      </w:pPr>
      <w:proofErr w:type="gramStart"/>
      <w:r>
        <w:t>Российской Федерации, состоящие в зарегистрированном браке,</w:t>
      </w:r>
      <w:proofErr w:type="gramEnd"/>
    </w:p>
    <w:p w:rsidR="003F46F1" w:rsidRDefault="00C55F74">
      <w:pPr>
        <w:pStyle w:val="ConsPlusTitle0"/>
        <w:jc w:val="center"/>
      </w:pPr>
      <w:r>
        <w:t>либо одинокие матери (отцы), имеющие трех и более детей</w:t>
      </w:r>
    </w:p>
    <w:p w:rsidR="003F46F1" w:rsidRDefault="00C55F74">
      <w:pPr>
        <w:pStyle w:val="ConsPlusTitle0"/>
        <w:jc w:val="center"/>
      </w:pPr>
      <w:r>
        <w:t>(в том числе усыновленных, пасынков, падчериц)</w:t>
      </w:r>
    </w:p>
    <w:p w:rsidR="003F46F1" w:rsidRDefault="00C55F74">
      <w:pPr>
        <w:pStyle w:val="ConsPlusTitle0"/>
        <w:jc w:val="center"/>
      </w:pPr>
      <w:r>
        <w:t>в возрасте до 18 лет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3.3.1. Административные процедуры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3.3.1.1. Перечень административных процедур варианта: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прием запроса и документов и (или) информации, необходимых для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2) межведомственное информационное взаимодействие;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приостановление предоста</w:t>
      </w:r>
      <w:r>
        <w:t>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4) принятие решения о предоставлении (об отказе в предоставлении)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5) предоставление результата предоставления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3.3.1.2. Результат предоставления услуги: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решение о предоставлении муниципальной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решение об отказе в пр</w:t>
      </w:r>
      <w:r>
        <w:t>едоставлении муниципальной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3.3.1.3. Максимальный срок предоставления услуги исчисляется со дня подачи запроса и документов, необходимых для ее предоставления: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уполномоченный орган - 8 (восемь) рабочих дней;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с использованием ЕПГУ - 8 (восемь) </w:t>
      </w:r>
      <w:r>
        <w:t>рабочих дней.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3.3.2. Прием запроса и документов и (или) информации,</w:t>
      </w:r>
    </w:p>
    <w:p w:rsidR="003F46F1" w:rsidRDefault="00C55F74">
      <w:pPr>
        <w:pStyle w:val="ConsPlusNormal0"/>
        <w:jc w:val="center"/>
      </w:pPr>
      <w:proofErr w:type="gramStart"/>
      <w:r>
        <w:t>необходимых</w:t>
      </w:r>
      <w:proofErr w:type="gramEnd"/>
      <w:r>
        <w:t xml:space="preserve"> для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3.3.2.1. Орган, предоставляющий услугу, - управление социальной защиты населения администрации Ракитянского района.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Прием от заявителя (представител</w:t>
      </w:r>
      <w:r>
        <w:t>я заявителя) запроса и иных документов, необходимых для предоставления услуги, осуществляется одним из следующих способов: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через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документов на бумажном носителе посредством подачи запроса в уполномоченный ор</w:t>
      </w:r>
      <w:r>
        <w:t>ган.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3.3.2.2. Исчерпывающий перечень документов, необходимых для предоставления услуги, которые заявитель (представитель заявителя) должен представить самостоятельно, включая </w:t>
      </w:r>
      <w:hyperlink w:anchor="P870" w:tooltip="Заявление">
        <w:r>
          <w:rPr>
            <w:color w:val="0000FF"/>
          </w:rPr>
          <w:t>заявление</w:t>
        </w:r>
      </w:hyperlink>
      <w:r>
        <w:t xml:space="preserve"> по форме согласно приложению 4 </w:t>
      </w:r>
      <w:r>
        <w:t>к административному регламенту: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паспорт гражданина Российской Федерации заявителей (заявителя);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документ, подтверждающий полномочия представителя действовать от имени заявителя;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t>- справка об обучении ребенка (детей), достигшего 18 лет, и (или) детей, обучающихся в профессиональных образовательных организациях и образовательных организациях высшего образования по очной форме обучения в возрасте до 23 лет, и (или) детей старше 18 ле</w:t>
      </w:r>
      <w:r>
        <w:t>т, ставших инвалидами до достижения ими возраста 18 лет, совместно проживающих с родителями (одинокой матерью, одиноким отцом), в том числе за пределами Белгородской области;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- паспорт граждан Российской Федерации детей, достигших возраста 14 лет, являющих</w:t>
      </w:r>
      <w:r>
        <w:t>ся членами многодетной семьи.</w:t>
      </w:r>
    </w:p>
    <w:p w:rsidR="003F46F1" w:rsidRDefault="00C55F74">
      <w:pPr>
        <w:pStyle w:val="ConsPlusNormal0"/>
        <w:spacing w:before="240"/>
        <w:ind w:firstLine="540"/>
        <w:jc w:val="both"/>
      </w:pPr>
      <w:bookmarkStart w:id="8" w:name="P214"/>
      <w:bookmarkEnd w:id="8"/>
      <w:r>
        <w:t xml:space="preserve">3.3.2.3. Исчерпывающий перечень документов, необходимых для предоставления услуги, </w:t>
      </w:r>
      <w:r>
        <w:lastRenderedPageBreak/>
        <w:t>которые заявитель вправе представить по собственной инициативе: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свидетельство о рождении каждого из детей (с отметкой о наличии гражданства Р</w:t>
      </w:r>
      <w:r>
        <w:t>оссийской Федерации или копией вкладыша о гражданстве Российской Федерации);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свидетельство о заключении брака, расторжении брака, установлении отцовства (при его наличии);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документы, подтверждающие регистрацию по месту жительства каждого члена семьи;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</w:t>
      </w:r>
      <w:r>
        <w:t xml:space="preserve"> сведения об установлении инвалидности (представляется в отношении ребенка старше 18 лет, ставшего инвалидом до достижения им возраста 18 лет);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справка, подтверждающая постановку заявителей на учет в качестве нуждающихся в жилых помещениях в соответствии</w:t>
      </w:r>
      <w:r>
        <w:t xml:space="preserve"> с жилищным законодательством;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сведения о наличии (отсутствии) действующего решения о предварительном согласовании предоставления заявителям в собственность бесплатно земельного участка, находящегося в федеральной собственности, собственности субъекта Ро</w:t>
      </w:r>
      <w:r>
        <w:t>ссийской Федерации, муниципальной собственности, или земельного участка, государственная собственность на который не разграничена, для индивидуального жилищного строительства или ведения личного подсобного хозяйства (приусадебного земельного участка);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</w:t>
      </w:r>
      <w:r>
        <w:t>едения из Единого государственного реестра записи актов гражданского состояния о государственной регистрации брака (расторжение брака), о рождении детей, усыновлении (удочерении);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уведомление о наличии или отсутствии фактов лишения родителей родительских</w:t>
      </w:r>
      <w:r>
        <w:t xml:space="preserve"> прав или ограничения их в родительских правах, отмены усыновления, отбывания несовершеннолетними детьми заявителя наказания в местах лишения свободы по приговору суда, вступившему в законную силу.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3.3.2.4. Способами установления личности (идентификации) з</w:t>
      </w:r>
      <w:r>
        <w:t>аявителя (представителя заявителя)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заявления в уполномоченном органе - предъявление документа, удостоверяющего личность;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заявления в электронном виде - авторизация через единую систему идентификац</w:t>
      </w:r>
      <w:proofErr w:type="gramStart"/>
      <w:r>
        <w:t>ии и ау</w:t>
      </w:r>
      <w:proofErr w:type="gramEnd"/>
      <w:r>
        <w:t>тентификации (дал</w:t>
      </w:r>
      <w:r>
        <w:t>ее - ЕСИА).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3.3.2.5. Основания для принятия решения об отказе в приеме запроса и документов и (или) информации: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отсутствие у заявителя документа, удостоверяющего личность;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2) представление неполного комплекта документов, необходимого для предоставления </w:t>
      </w:r>
      <w:r>
        <w:t>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3)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представленные заявителем документы содержат подчистки и исправления текста,</w:t>
      </w:r>
      <w:r>
        <w:t xml:space="preserve"> не заверенные в порядке, установленном законодательством Российской Федерации;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4) представленные документы утратили силу на момент обращения за услугой;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5) неполное заполнение полей в форме заявления, в том числе в интерактивной форме заявления на Едином </w:t>
      </w:r>
      <w:r>
        <w:t>портале государственных и муниципальных услуг.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3.3.2.6. Прием заявления и документов, необходимых для предоставления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</w:t>
      </w:r>
      <w:r>
        <w:t>ц), не предусмотрен.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3.3.2.7. Срок регистрации запроса и документов, необходимых для предоставления муниципальной услуги, в случае личного обращения в уполномоченный орган - 15 (пятнадцать) минут.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3.3.3. Межведомственное информационное взаимодействие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3.3.3.1. </w:t>
      </w:r>
      <w:proofErr w:type="gramStart"/>
      <w:r>
        <w:t>Основанием для начала административной процедуры является непредставление заявителем (представителем заявителя) документов из числа указанных в подпункте 3.3.2.3 пункта 3.3.2 подраздела 3.3 раздела 2 настоящего административного регламента, которы</w:t>
      </w:r>
      <w:r>
        <w:t xml:space="preserve">е заявитель (представитель заявителя) в соответствии с требованиями Федерального </w:t>
      </w:r>
      <w:hyperlink r:id="rId15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 (далее - Федеральный закон N 210-ФЗ) вправе представить по собственной ини</w:t>
      </w:r>
      <w:r>
        <w:t>циативе.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3.3.3.2. Межведомственное информационное взаимодействие осуществляется: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посредством федеральной государственной информационной системы "Единая система межведомственного электронного взаимодействия" (далее - СМЭВ);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без использования СМЭВ.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3.3.3</w:t>
      </w:r>
      <w:r>
        <w:t>.3. Межведомственное информационное взаимодействие осуществляется без использования СМЭВ при невозможности осуществления межведомственного запроса в электронной форме.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3.3.3.4. Органы (организации), с которыми осуществляется межведомственное взаимодействие</w:t>
      </w:r>
      <w:r>
        <w:t>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В отдел ЗАГС администрации Ракитянского района направляется запрос о предоставлении сведений об актах гражданского состояния о государственной регистрации брака (расторжение брака), о рождении детей, усыновлении (удочерении), смерти.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2) В управления с</w:t>
      </w:r>
      <w:r>
        <w:t xml:space="preserve">оциальной защиты населения муниципальных районов (муниципальных </w:t>
      </w:r>
      <w:r>
        <w:lastRenderedPageBreak/>
        <w:t>(городских) округов) направляется запрос о предоставлении фактов ограничения (лишения) родительских прав.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3) В учебные заведения среднего профессионального образования и высшего образования о </w:t>
      </w:r>
      <w:r>
        <w:t>представлении сведений об обучении детей в возрасте от 18 до 23 лет на момент обращения родителей за предоставлением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3.3.3.5. Срок направления межведомственного запроса - 1 час с момента регистрации запроса заявителя о предоставлении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3.3.3.</w:t>
      </w:r>
      <w:r>
        <w:t>6. Срок направления ответа на межведомственный запрос, сформированный без использования СМЭВ, не может превышать 5 (пяти) рабочих дней со дня поступления межведомственного запроса в органы (организации).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3.3.4. Приостановление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3.3.4</w:t>
      </w:r>
      <w:r>
        <w:t>.1. Основания для приостановления предоставления услуги отсутствуют.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3.3.5. Принятие решения о предоставлении</w:t>
      </w:r>
    </w:p>
    <w:p w:rsidR="003F46F1" w:rsidRDefault="00C55F74">
      <w:pPr>
        <w:pStyle w:val="ConsPlusNormal0"/>
        <w:jc w:val="center"/>
      </w:pPr>
      <w:r>
        <w:t>(об отказе в предоставлении)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3.3.5.1. Основаниями для отказа в предоставлении услуги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а) несоответствие состава семьи критериям </w:t>
      </w:r>
      <w:r>
        <w:t>признания семьи многодетной, предусмотренным настоящим законом;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б) отсутствие у заявителей права на постановку на учет в связи с несоблюдением условий (требований), предусмотренных </w:t>
      </w:r>
      <w:hyperlink r:id="rId16" w:tooltip="Закон Белгородской области от 08.11.2011 N 74 (ред. от 30.10.2025) &quot;О предоставлении земельных участков гражданам, имеющим трех и более детей&quot; (принят Белгородской областной Думой 27.10.2011) {КонсультантПлюс}">
        <w:r>
          <w:rPr>
            <w:color w:val="0000FF"/>
          </w:rPr>
          <w:t>частью 2 статьи 3</w:t>
        </w:r>
      </w:hyperlink>
      <w:r>
        <w:t xml:space="preserve"> закона Белгородской области от 8 ноября 2011 года N 74 "О предоставлении земельных участков гражданам, имеющим трех и более детей" (далее - настоящего закона);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в) установление факта, что заявители уже состоят на учете в органе местног</w:t>
      </w:r>
      <w:r>
        <w:t>о самоуправления другого муниципального района (городского округа);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г) наличие действующего решения о предварительном согласовании предоставления заявителям в собственность бесплатно земельного участка, находящегося в федеральной собственности, собственнос</w:t>
      </w:r>
      <w:r>
        <w:t xml:space="preserve">ти субъекта Российской Федерации, муниципальной собственности, или земельного участка, государственная собственность на который не разграничена, для индивидуального жилищного строительства или ведения личного подсобного хозяйства (приусадебного земельного </w:t>
      </w:r>
      <w:r>
        <w:t>участка);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spellStart"/>
      <w:r>
        <w:t>д</w:t>
      </w:r>
      <w:proofErr w:type="spellEnd"/>
      <w:r>
        <w:t>) обнаружение не соответствующих действительности сведений, содержащихся в заявлении о постановке на учет и представленных вместе с заявлением документах.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3.3.5.2. Срок принятия решения о предоставлении (об отказе в предоставлении) услуги </w:t>
      </w:r>
      <w:proofErr w:type="gramStart"/>
      <w:r>
        <w:t>с даты получения</w:t>
      </w:r>
      <w:proofErr w:type="gramEnd"/>
      <w:r>
        <w:t xml:space="preserve"> уполномоченным органом необходимых для принятия решения сведений составляет 2 (два) рабочих дня.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lastRenderedPageBreak/>
        <w:t>3.3.6. Предоставление результата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3.3.6.1. Результ</w:t>
      </w:r>
      <w:r>
        <w:t>ат предоставления услуги может быть получен: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документа на бумажном носителе посредством выдачи заявителю в уполномоченном органе лично по предъявлении удостоверяющего личность документа под личную подпись;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документа на бумажном носителе</w:t>
      </w:r>
      <w:r>
        <w:t xml:space="preserve"> посредством почтового отправления на адрес заявителя, указанный в заявлении;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через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посредством отправления на адрес электронной почты, указанной в заявлении.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3.3.6.2. Предоставление р</w:t>
      </w:r>
      <w:r>
        <w:t xml:space="preserve">езультата предоставления услуги осуществляется в срок не позднее 2 (двух) рабочих дней </w:t>
      </w:r>
      <w:proofErr w:type="gramStart"/>
      <w:r>
        <w:t>с даты принятия</w:t>
      </w:r>
      <w:proofErr w:type="gramEnd"/>
      <w:r>
        <w:t xml:space="preserve"> решения о предоставлении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3.3.6.3. Предоставление уполномоченным органом результата оказания услуги заявителю независимо от его места жительства (</w:t>
      </w:r>
      <w:r>
        <w:t>пребывания) в пределах Российской Федерации либо адреса в пределах места нахождения не предусмотрено.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3.4. Вариант 2. Заявителями являются граждане, состоящие</w:t>
      </w:r>
    </w:p>
    <w:p w:rsidR="003F46F1" w:rsidRDefault="00C55F74">
      <w:pPr>
        <w:pStyle w:val="ConsPlusTitle0"/>
        <w:jc w:val="center"/>
      </w:pPr>
      <w:r>
        <w:t>в зарегистрированном браке, либо одинокие матери (отцы),</w:t>
      </w:r>
    </w:p>
    <w:p w:rsidR="003F46F1" w:rsidRDefault="00C55F74">
      <w:pPr>
        <w:pStyle w:val="ConsPlusTitle0"/>
        <w:jc w:val="center"/>
      </w:pPr>
      <w:r>
        <w:t>являющиеся гражданами Российской Федера</w:t>
      </w:r>
      <w:r>
        <w:t>ции, имеющие трех</w:t>
      </w:r>
    </w:p>
    <w:p w:rsidR="003F46F1" w:rsidRDefault="00C55F74">
      <w:pPr>
        <w:pStyle w:val="ConsPlusTitle0"/>
        <w:jc w:val="center"/>
      </w:pPr>
      <w:proofErr w:type="gramStart"/>
      <w:r>
        <w:t>и более детей (в том числе усыновленных, пасынков</w:t>
      </w:r>
      <w:proofErr w:type="gramEnd"/>
    </w:p>
    <w:p w:rsidR="003F46F1" w:rsidRDefault="00C55F74">
      <w:pPr>
        <w:pStyle w:val="ConsPlusTitle0"/>
        <w:jc w:val="center"/>
      </w:pPr>
      <w:r>
        <w:t>и падчериц) в возрасте до 18 лет, и (или) детей, обучающихся</w:t>
      </w:r>
    </w:p>
    <w:p w:rsidR="003F46F1" w:rsidRDefault="00C55F74">
      <w:pPr>
        <w:pStyle w:val="ConsPlusTitle0"/>
        <w:jc w:val="center"/>
      </w:pPr>
      <w:r>
        <w:t>в профессиональных образовательных организациях</w:t>
      </w:r>
    </w:p>
    <w:p w:rsidR="003F46F1" w:rsidRDefault="00C55F74">
      <w:pPr>
        <w:pStyle w:val="ConsPlusTitle0"/>
        <w:jc w:val="center"/>
      </w:pPr>
      <w:r>
        <w:t xml:space="preserve">и образовательных </w:t>
      </w:r>
      <w:proofErr w:type="gramStart"/>
      <w:r>
        <w:t>организациях</w:t>
      </w:r>
      <w:proofErr w:type="gramEnd"/>
      <w:r>
        <w:t xml:space="preserve"> высшего образования</w:t>
      </w:r>
    </w:p>
    <w:p w:rsidR="003F46F1" w:rsidRDefault="00C55F74">
      <w:pPr>
        <w:pStyle w:val="ConsPlusTitle0"/>
        <w:jc w:val="center"/>
      </w:pPr>
      <w:r>
        <w:t>по очной форме обучения в во</w:t>
      </w:r>
      <w:r>
        <w:t>зрасте до 23 лет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3.4.1. Административные процедуры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3.4.1.1. Перечень административных процедур варианта: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прием запроса и документов и (или) информации, необходимых для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2) межведомственное информационное взаимодействие;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приостановление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4) принятие решения о предоставлении (об отказе в предоставлении)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5) предоставление результата предоставления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3.4.1.2. Результат предоставления услуги: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- решение о предоставлении муниципальной услуг</w:t>
      </w:r>
      <w:r>
        <w:t>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решение об отказе в предоставлении муниципальной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3.4.1.3. Максимальный срок предоставления услуги исчисляется со дня подачи запроса и документов, необходимых для ее предоставления: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уполномоченный орган - 8 (восемь) рабочих дней;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 исполь</w:t>
      </w:r>
      <w:r>
        <w:t>зованием ЕПГУ - 8 (восемь) рабочих дней.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3.4.2. Прием запроса и документов и (или) информации,</w:t>
      </w:r>
    </w:p>
    <w:p w:rsidR="003F46F1" w:rsidRDefault="00C55F74">
      <w:pPr>
        <w:pStyle w:val="ConsPlusNormal0"/>
        <w:jc w:val="center"/>
      </w:pPr>
      <w:proofErr w:type="gramStart"/>
      <w:r>
        <w:t>необходимых</w:t>
      </w:r>
      <w:proofErr w:type="gramEnd"/>
      <w:r>
        <w:t xml:space="preserve"> для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3.4.2.1. Орган, предоставляющий услугу, - управление социальной защиты населения администрации Ракитянского района.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Прием</w:t>
      </w:r>
      <w:r>
        <w:t xml:space="preserve"> от заявителя (представителя заявителя) запроса и иных документов, необходимых для предоставления услуги, осуществляется одним из следующих способов: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через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в форме документов на бумажном носителе посредством подачи </w:t>
      </w:r>
      <w:r>
        <w:t>запроса в уполномоченный орган.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3.4.2.2. Исчерпывающий перечень документов, необходимых для предоставления услуги, которые заявитель (представитель заявителя) должен представить самостоятельно, включая </w:t>
      </w:r>
      <w:hyperlink w:anchor="P870" w:tooltip="Заявление">
        <w:r>
          <w:rPr>
            <w:color w:val="0000FF"/>
          </w:rPr>
          <w:t>заявление</w:t>
        </w:r>
      </w:hyperlink>
      <w:r>
        <w:t xml:space="preserve"> по ф</w:t>
      </w:r>
      <w:r>
        <w:t>орме согласно приложению 4 к административному регламенту: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паспорт гражданина Российской Федерации заявителей (заявителя);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документ, подтверждающий полномочия представителя действовать от имени заявителя;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t>- справка об обучении ребенка (детей), достигше</w:t>
      </w:r>
      <w:r>
        <w:t>го 18 лет, и (или) детей, обучающихся в профессиональных образовательных организациях и образовательных организациях высшего образования по очной форме обучения в возрасте до 23 лет, и (или) детей старше 18 лет, ставших инвалидами до достижения ими возраст</w:t>
      </w:r>
      <w:r>
        <w:t>а 18 лет, совместно проживающих с родителями (одинокой матерью, одиноким отцом), в том числе за пределами Белгородской области;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- паспорт граждан Российской Федерации детей, достигших возраста 14 лет, являющихся членами многодетной семьи.</w:t>
      </w:r>
    </w:p>
    <w:p w:rsidR="003F46F1" w:rsidRDefault="00C55F74">
      <w:pPr>
        <w:pStyle w:val="ConsPlusNormal0"/>
        <w:spacing w:before="240"/>
        <w:ind w:firstLine="540"/>
        <w:jc w:val="both"/>
      </w:pPr>
      <w:bookmarkStart w:id="9" w:name="P311"/>
      <w:bookmarkEnd w:id="9"/>
      <w:r>
        <w:t>3.4.2.3. Исчерпыв</w:t>
      </w:r>
      <w:r>
        <w:t>ающий перечень документов, необходимых для предоставления услуги, которые заявитель вправе представить по собственной инициативе: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свидетельство о рождении каждого из детей (с отметкой о наличии гражданства Российской Федерации или копией вкладыша о гражд</w:t>
      </w:r>
      <w:r>
        <w:t>анстве Российской Федерации);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свидетельство о заключении брака, расторжении брака, установлении отцовства (при его </w:t>
      </w:r>
      <w:r>
        <w:lastRenderedPageBreak/>
        <w:t>наличии);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документы, подтверждающие регистрацию по месту жительства каждого члена семьи;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выписки из Единого государственного реестра недвижимости о правах отдельного лица на имеющиеся или имевшиеся у него объекты недвижимости в отношении каждого члена многодетной семьи;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справка, подтверждающая постановку заявителей на учет в качестве нужда</w:t>
      </w:r>
      <w:r>
        <w:t>ющихся в жилых помещениях в соответствии с жилищным законодательством;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сведения, подтверждающие факт того, что заявители не обращались с заявлением о постановке на учет и не состоят на учете в органе местного самоуправления другого муниципального района </w:t>
      </w:r>
      <w:r>
        <w:t>(городского округа) Белгородской области;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сведения о наличии (отсутствии) действующего решения о предварительном согласовании предоставления заявителям в собственность бесплатно земельного участка, находящегося в федеральной собственности, собственности </w:t>
      </w:r>
      <w:r>
        <w:t>субъекта Российской Федерации, муниципальной собственности, или земельного участка, государственная собственность на который не разграничена, для индивидуального жилищного строительства или ведения личного подсобного хозяйства (приусадебного земельного уча</w:t>
      </w:r>
      <w:r>
        <w:t>стка);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сведения из Единого государственного реестра записи актов гражданского состояния о государственной регистрации брака (расторжение брака), о рождении детей, усыновлении (удочерении);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уведомление о наличии или отсутствии фактов лишения родителей р</w:t>
      </w:r>
      <w:r>
        <w:t>одительских прав или ограничения их в родительских правах, отмены усыновления, отбывания несовершеннолетними детьми заявителя наказания в местах лишения свободы по приговору суда, вступившему в законную силу.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3.4.2.4. Способами установления личности (идент</w:t>
      </w:r>
      <w:r>
        <w:t>ификации) заявителя (представителя заявителя)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заявления в уполномоченном органе - предъявление документа, удостоверяющего личность;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заявления в электронном виде - авторизация через единую систему идентификац</w:t>
      </w:r>
      <w:proofErr w:type="gramStart"/>
      <w:r>
        <w:t>ии и ау</w:t>
      </w:r>
      <w:proofErr w:type="gramEnd"/>
      <w:r>
        <w:t>тентиф</w:t>
      </w:r>
      <w:r>
        <w:t>икации (далее - ЕСИА).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3.4.2.5. Основания для принятия решения об отказе в приеме запроса и документов и (или) информации: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отсутствие у заявителя документа, удостоверяющего личность;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2) представление неполного комплекта документов, необходимого для пред</w:t>
      </w:r>
      <w:r>
        <w:t>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3) документы содержат повреждения, наличие которых не позволяет в полном объеме </w:t>
      </w:r>
      <w:r>
        <w:lastRenderedPageBreak/>
        <w:t>использовать информацию и сведения, содержащиеся в документах для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представленные заявителем документы содержат подчистки и исправле</w:t>
      </w:r>
      <w:r>
        <w:t>ния текста, не заверенные в порядке, установленном законодательством Российской Федерации;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4) представленные документы утратили силу на момент обращения за услугой;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5) неполное заполнение полей в форме заявления, в том числе в интерактивной форме заявления на Едином портале государственных и муниципальных услуг.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3.4.2.6. Прием заявления и документов, необходимых для предоставления услуги по выбору заявителя независимо</w:t>
      </w:r>
      <w:r>
        <w:t xml:space="preserve">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не предусмотрен.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3.4.2.7. Срок регистрации запроса и документов, необходимых для предоставления муницип</w:t>
      </w:r>
      <w:r>
        <w:t>альной услуги, в случае личного обращения в уполномоченный орган - 15 (пятнадцать) минут.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3.4.3. Межведомственное информационное взаимодействие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3.4.3.1. </w:t>
      </w:r>
      <w:proofErr w:type="gramStart"/>
      <w:r>
        <w:t xml:space="preserve">Основанием для начала административной процедуры является непредставление заявителем (представителем </w:t>
      </w:r>
      <w:r>
        <w:t xml:space="preserve">заявителя) документов из числа указанных в </w:t>
      </w:r>
      <w:hyperlink w:anchor="P311" w:tooltip="3.4.2.3. Исчерпывающий перечень документов, необходимых для предоставления услуги, которые заявитель вправе представить по собственной инициативе:">
        <w:r>
          <w:rPr>
            <w:color w:val="0000FF"/>
          </w:rPr>
          <w:t>подпункте 3.4.2.3 пункта 3.4.2 подра</w:t>
        </w:r>
        <w:r>
          <w:rPr>
            <w:color w:val="0000FF"/>
          </w:rPr>
          <w:t>здела 3.4 раздела 3</w:t>
        </w:r>
      </w:hyperlink>
      <w:r>
        <w:t xml:space="preserve"> настоящего административного регламента, которые заявитель (представитель заявителя) в соответствии с требованиями Федерального </w:t>
      </w:r>
      <w:hyperlink r:id="rId17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 (далее </w:t>
      </w:r>
      <w:r>
        <w:t>- Федеральный закон N 210-ФЗ) вправе представить по собственной инициативе.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3.4.3.2. Межведомственное информационное взаимодействие осуществляется: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посредством федеральной государственной информационной системы "Единая система межведомственного электронн</w:t>
      </w:r>
      <w:r>
        <w:t>ого взаимодействия" (далее - СМЭВ);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без использования СМЭВ.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3.4.3.3. Межведомственное информационное взаимодействие осуществляется без использования СМЭВ при невозможности осуществления межведомственного запроса в электронной форме.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3.4.3.4. Органы (организации), с которыми осуществляется межведомственное взаимодействие: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В отдел ЗАГС администрации Ракитянского района направляется запрос о предоставлении сведений об актах гражданского состояния о государственной регистрации брака (р</w:t>
      </w:r>
      <w:r>
        <w:t>асторжение брака), о рождении детей, усыновлении (удочерении), смерти.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2) В управления социальной защиты населения муниципальных районов (муниципальных (городских) округов) направляется запрос о предоставлении фактов ограничения (лишения) </w:t>
      </w:r>
      <w:r>
        <w:lastRenderedPageBreak/>
        <w:t>родительских прав</w:t>
      </w:r>
      <w:r>
        <w:t>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В учебные заведения среднего профессионального образования и высшего образования о представлении сведений об обучении детей в возрасте от 18 до 23 лет на момент обращения родителей за предоставлением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3.4.3.5. Срок направления межведомственного</w:t>
      </w:r>
      <w:r>
        <w:t xml:space="preserve"> запроса - 1 час с момента регистрации запроса заявителя о предоставлении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3.4.3.6. Срок направления ответа на межведомственный запрос, сформированный без использования СМЭВ, не может превышать 5 (пяти) рабочих дней со дня поступления межведомственн</w:t>
      </w:r>
      <w:r>
        <w:t>ого запроса в органы (организации).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3.4.4. Приостановление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3.4.4.1. Основания для приостановления предоставления услуги отсутствуют.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3.4.5. Принятие решения о предоставлении</w:t>
      </w:r>
    </w:p>
    <w:p w:rsidR="003F46F1" w:rsidRDefault="00C55F74">
      <w:pPr>
        <w:pStyle w:val="ConsPlusNormal0"/>
        <w:jc w:val="center"/>
      </w:pPr>
      <w:r>
        <w:t>(об отказе в предоставлении)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3.4.5.1. Основаниями</w:t>
      </w:r>
      <w:r>
        <w:t xml:space="preserve"> для отказа в предоставлении услуги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а) несоответствие состава семьи критериям признания семьи многодетной, предусмотренным настоящим законом;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б) отсутствие у заявителей права на постановку на учет в связи с несоблюдением условий (требований), пре</w:t>
      </w:r>
      <w:r>
        <w:t>дусмотренных частью 2 статьи 3 настоящего закона;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в) установление факта, что заявители уже состоят на учете в органе местного самоуправления другого муниципального района (городского округа);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г) наличие действующего решения о предварительном согласовании п</w:t>
      </w:r>
      <w:r>
        <w:t>редоставления заявителям в собственность бесплатно земельного участка, находящегося в федеральной собственности, собственности субъекта Российской Федерации, муниципальной собственности, или земельного участка, государственная собственность на который не р</w:t>
      </w:r>
      <w:r>
        <w:t>азграничена, для индивидуального жилищного строительства или ведения личного подсобного хозяйства (приусадебного земельного участка);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spellStart"/>
      <w:r>
        <w:t>д</w:t>
      </w:r>
      <w:proofErr w:type="spellEnd"/>
      <w:r>
        <w:t>) обнаружение не соответствующих действительности сведений, содержащихся в заявлении о постановке на учет и представленны</w:t>
      </w:r>
      <w:r>
        <w:t>х вместе с заявлением документах.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3.4.5.2. Срок принятия решения о предоставлении (об отказе в предоставлении) услуги </w:t>
      </w:r>
      <w:proofErr w:type="gramStart"/>
      <w:r>
        <w:t>с даты получения</w:t>
      </w:r>
      <w:proofErr w:type="gramEnd"/>
      <w:r>
        <w:t xml:space="preserve"> уполномоченным органом необходимых для принятия решения сведений составляет 2 (два) рабочих дня.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3.4.6. Предоставление р</w:t>
      </w:r>
      <w:r>
        <w:t>езультата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3.4.6.1. Результат предоставления услуги может быть получен: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- в форме документа на бумажном носителе посредством выдачи заявителю в уполномоченном органе лично по предъявлении удостоверяющего личность документа под личную подпись;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документа на бумажном носителе посредством почтового отправления на адрес заявителя, указанный в заявлении;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через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посредством отправления на адрес электронной почты, указанно</w:t>
      </w:r>
      <w:r>
        <w:t>й в заявлении.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3.4.6.2. Предоставление результата предоставления услуги осуществляется в срок не позднее 2 (двух) рабочих дней </w:t>
      </w:r>
      <w:proofErr w:type="gramStart"/>
      <w:r>
        <w:t>с даты принятия</w:t>
      </w:r>
      <w:proofErr w:type="gramEnd"/>
      <w:r>
        <w:t xml:space="preserve"> решения о предоставлении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3.4.6.3. Предоставление уполномоченным органом результата оказания услуги заявит</w:t>
      </w:r>
      <w:r>
        <w:t>елю независимо от его места жительства (пребывания) в пределах Российской Федерации либо адреса в пределах места нахождения не предусмотрено.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3.5. Вариант 3. Заявителями являются граждане</w:t>
      </w:r>
    </w:p>
    <w:p w:rsidR="003F46F1" w:rsidRDefault="00C55F74">
      <w:pPr>
        <w:pStyle w:val="ConsPlusTitle0"/>
        <w:jc w:val="center"/>
      </w:pPr>
      <w:r>
        <w:t>Российской Федерации, имеющие трех и более детей, - лица,</w:t>
      </w:r>
    </w:p>
    <w:p w:rsidR="003F46F1" w:rsidRDefault="00C55F74">
      <w:pPr>
        <w:pStyle w:val="ConsPlusTitle0"/>
        <w:jc w:val="center"/>
      </w:pPr>
      <w:r>
        <w:t>состоящие</w:t>
      </w:r>
      <w:r>
        <w:t xml:space="preserve"> в зарегистрированном браке, либо одинокие матери</w:t>
      </w:r>
    </w:p>
    <w:p w:rsidR="003F46F1" w:rsidRDefault="00C55F74">
      <w:pPr>
        <w:pStyle w:val="ConsPlusTitle0"/>
        <w:jc w:val="center"/>
      </w:pPr>
      <w:r>
        <w:t>(отцы), являющиеся гражданами Российской Федерации, имеющие</w:t>
      </w:r>
    </w:p>
    <w:p w:rsidR="003F46F1" w:rsidRDefault="00C55F74">
      <w:pPr>
        <w:pStyle w:val="ConsPlusTitle0"/>
        <w:jc w:val="center"/>
      </w:pPr>
      <w:proofErr w:type="gramStart"/>
      <w:r>
        <w:t>трех и более детей (в том числе усыновленных, пасынков</w:t>
      </w:r>
      <w:proofErr w:type="gramEnd"/>
    </w:p>
    <w:p w:rsidR="003F46F1" w:rsidRDefault="00C55F74">
      <w:pPr>
        <w:pStyle w:val="ConsPlusTitle0"/>
        <w:jc w:val="center"/>
      </w:pPr>
      <w:r>
        <w:t>и падчериц) в возрасте до 18 лет, и (или) детей, обучающихся</w:t>
      </w:r>
    </w:p>
    <w:p w:rsidR="003F46F1" w:rsidRDefault="00C55F74">
      <w:pPr>
        <w:pStyle w:val="ConsPlusTitle0"/>
        <w:jc w:val="center"/>
      </w:pPr>
      <w:r>
        <w:t>в профессиональных образовател</w:t>
      </w:r>
      <w:r>
        <w:t>ьных организациях</w:t>
      </w:r>
    </w:p>
    <w:p w:rsidR="003F46F1" w:rsidRDefault="00C55F74">
      <w:pPr>
        <w:pStyle w:val="ConsPlusTitle0"/>
        <w:jc w:val="center"/>
      </w:pPr>
      <w:r>
        <w:t xml:space="preserve">и образовательных организациях высшего образования по </w:t>
      </w:r>
      <w:proofErr w:type="gramStart"/>
      <w:r>
        <w:t>очной</w:t>
      </w:r>
      <w:proofErr w:type="gramEnd"/>
    </w:p>
    <w:p w:rsidR="003F46F1" w:rsidRDefault="00C55F74">
      <w:pPr>
        <w:pStyle w:val="ConsPlusTitle0"/>
        <w:jc w:val="center"/>
      </w:pPr>
      <w:r>
        <w:t>форме обучения в возрасте до 23 лет, и (или) детей старше 18</w:t>
      </w:r>
    </w:p>
    <w:p w:rsidR="003F46F1" w:rsidRDefault="00C55F74">
      <w:pPr>
        <w:pStyle w:val="ConsPlusTitle0"/>
        <w:jc w:val="center"/>
      </w:pPr>
      <w:r>
        <w:t>лет, ставших инвалидами до достижения ими возраста 18 лет,</w:t>
      </w:r>
    </w:p>
    <w:p w:rsidR="003F46F1" w:rsidRDefault="00C55F74">
      <w:pPr>
        <w:pStyle w:val="ConsPlusTitle0"/>
        <w:jc w:val="center"/>
      </w:pPr>
      <w:r>
        <w:t xml:space="preserve">совместно </w:t>
      </w:r>
      <w:proofErr w:type="gramStart"/>
      <w:r>
        <w:t>проживающих</w:t>
      </w:r>
      <w:proofErr w:type="gramEnd"/>
      <w:r>
        <w:t xml:space="preserve"> с родителями</w:t>
      </w:r>
    </w:p>
    <w:p w:rsidR="003F46F1" w:rsidRDefault="00C55F74">
      <w:pPr>
        <w:pStyle w:val="ConsPlusTitle0"/>
        <w:jc w:val="center"/>
      </w:pPr>
      <w:r>
        <w:t>(одинокой матерью, одиноким отцом)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3.5.1. Административные процедуры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3.5.1.1. Перечень административных процедур варианта: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прием запроса и документов и (или) информации, необходимых для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2) межведомственное информационное взаимодействие;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приостановление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4) принятие решения о предоставлении (об отказе в предоставлении)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5) предоставление результата предоставления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3.5.1.2. Результат предоставления усл</w:t>
      </w:r>
      <w:r>
        <w:t>уги: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- решение о предоставлении муниципальной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решение об отказе в предоставлении муниципальной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3.5.1.3. Максимальный срок предоставления услуги исчисляется со дня подачи запроса и документов, необходимых для ее предоставления: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уполном</w:t>
      </w:r>
      <w:r>
        <w:t>оченный орган - 8 (восемь) рабочих дней;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 использованием ЕПГУ - 8 (восемь) рабочих дней.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3.5.2. Прием запроса и документов и (или) информации,</w:t>
      </w:r>
    </w:p>
    <w:p w:rsidR="003F46F1" w:rsidRDefault="00C55F74">
      <w:pPr>
        <w:pStyle w:val="ConsPlusNormal0"/>
        <w:jc w:val="center"/>
      </w:pPr>
      <w:proofErr w:type="gramStart"/>
      <w:r>
        <w:t>необходимых</w:t>
      </w:r>
      <w:proofErr w:type="gramEnd"/>
      <w:r>
        <w:t xml:space="preserve"> для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3.5.2.1. Орган, предоставляющий услугу, - управление социальной защиты</w:t>
      </w:r>
      <w:r>
        <w:t xml:space="preserve"> населения администрации Ракитянского района.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Прием от заявителя (представителя заявителя) запроса и иных документов, необходимых для предоставления услуги, осуществляется одним из следующих способов: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через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в форме </w:t>
      </w:r>
      <w:r>
        <w:t>документов на бумажном носителе посредством подачи запроса в уполномоченный орган.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3.5.2.2. Исчерпывающий перечень документов, необходимых для предоставления услуги, которые заявитель (представитель заявителя) должен представить самостоятельно, включая </w:t>
      </w:r>
      <w:hyperlink w:anchor="P870" w:tooltip="Заявление">
        <w:r>
          <w:rPr>
            <w:color w:val="0000FF"/>
          </w:rPr>
          <w:t>заявление</w:t>
        </w:r>
      </w:hyperlink>
      <w:r>
        <w:t xml:space="preserve"> по форме согласно приложению 4 к административному регламенту: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паспорт гражданина Российской Федерации заявителей (заявителя);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документ, подтверждающий полномочия представителя действовать от имени заявите</w:t>
      </w:r>
      <w:r>
        <w:t>ля;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t>- справка об обучении ребенка (детей), достигшего 18 лет, и (или) детей, обучающихся в профессиональных образовательных организациях и образовательных организациях высшего образования по очной форме обучения в возрасте до 23 лет, и (или) детей старше 1</w:t>
      </w:r>
      <w:r>
        <w:t>8 лет, ставших инвалидами до достижения ими возраста 18 лет, совместно проживающих с родителями (одинокой матерью, одиноким отцом), в том числе за пределами Белгородской области;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- паспорт граждан Российской Федерации детей, достигших возраста 14 лет, явля</w:t>
      </w:r>
      <w:r>
        <w:t>ющихся членами многодетной семьи;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сведения об установлении инвалидности (представляется в отношении ребенка старше 18 лет, ставшего инвалидом до достижения им возраста 18 лет).</w:t>
      </w:r>
    </w:p>
    <w:p w:rsidR="003F46F1" w:rsidRDefault="00C55F74">
      <w:pPr>
        <w:pStyle w:val="ConsPlusNormal0"/>
        <w:spacing w:before="240"/>
        <w:ind w:firstLine="540"/>
        <w:jc w:val="both"/>
      </w:pPr>
      <w:bookmarkStart w:id="10" w:name="P414"/>
      <w:bookmarkEnd w:id="10"/>
      <w:r>
        <w:t>3.5.2.3. Исчерпывающий перечень документов, необходимых для предоставления ус</w:t>
      </w:r>
      <w:r>
        <w:t>луги, которые заявитель вправе представить по собственной инициативе: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свидетельство о рождении каждого из детей (с отметкой о наличии гражданства Российской </w:t>
      </w:r>
      <w:r>
        <w:lastRenderedPageBreak/>
        <w:t>Федерации или копией вкладыша о гражданстве Российской Федерации);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свидетельство о заключении брака, расторжении брака, установлении отцовства (при его наличии);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документы, подтверждающие регистрацию по месту жительства каждого члена семьи;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справку, подтверждающую постановку заявителей на учет в качестве нуждающихся</w:t>
      </w:r>
      <w:r>
        <w:t xml:space="preserve"> в жилых помещениях в соответствии с жилищным законодательством;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сведения о наличии (отсутствии) действующего решения о предварительном согласовании предоставления заявителям в собственность бесплатно земельного участка, находящегося в федеральной собств</w:t>
      </w:r>
      <w:r>
        <w:t>енности, собственности субъекта Российской Федерации, муниципальной собственности, или земельного участка, государственная собственность на который не разграничена, для индивидуального жилищного строительства или ведения личного подсобного хозяйства (приус</w:t>
      </w:r>
      <w:r>
        <w:t>адебного земельного участка);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сведения из Единого государственного реестра записи актов гражданского состояния о государственной регистрации брака (расторжение брака), о рождении детей, усыновлении (удочерении);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уведомление о наличии или отсутствии фак</w:t>
      </w:r>
      <w:r>
        <w:t>тов лишения родителей родительских прав или ограничения их в родительских правах, отмены усыновления, отбывания несовершеннолетними детьми заявителя наказания в местах лишения свободы по приговору суда, вступившему в законную силу.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3.3.2.4. Способами устан</w:t>
      </w:r>
      <w:r>
        <w:t>овления личности (идентификации) заявителя (представителя заявителя)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заявления в уполномоченном органе - предъявление документа, удостоверяющего личность;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заявления в электронном виде - авторизация через единую систему и</w:t>
      </w:r>
      <w:r>
        <w:t>дентификац</w:t>
      </w:r>
      <w:proofErr w:type="gramStart"/>
      <w:r>
        <w:t>ии и ау</w:t>
      </w:r>
      <w:proofErr w:type="gramEnd"/>
      <w:r>
        <w:t>тентификации (далее - ЕСИА).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3.3.2.5. Основания для принятия решения об отказе в приеме запроса и документов и (или) информации: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отсутствие у заявителя документа, удостоверяющего личность;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2) представление неполного комплекта документов</w:t>
      </w:r>
      <w:r>
        <w:t>, необходимого для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5) представленные документы утратили силу на момент обращения за услугой;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6) неполное заполнение </w:t>
      </w:r>
      <w:r>
        <w:t>полей в форме заявления, в том числе в интерактивной форме заявления на Едином портале государственных и муниципальных услуг.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3.3.2.6. Прием заявления и документов, необходимых для предоставления услуги по выбору заявителя независимо от его места жительств</w:t>
      </w:r>
      <w:r>
        <w:t>а или места пребывания (для физических лиц, включая индивидуальных предпринимателей) либо места нахождения (для юридических лиц), не предусмотрен.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3.3.2.7. Срок регистрации запроса и документов, необходимых для предоставления муниципальной услуги, в случае</w:t>
      </w:r>
      <w:r>
        <w:t xml:space="preserve"> личного обращения в уполномоченный орган - 15 (пятнадцать) минут.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3.5.3. Межведомственное информационное взаимодействие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3.5.3.1. </w:t>
      </w:r>
      <w:proofErr w:type="gramStart"/>
      <w:r>
        <w:t>Основанием для начала административной процедуры является непредставление заявителем (представителем заявителя) документов и</w:t>
      </w:r>
      <w:r>
        <w:t xml:space="preserve">з числа указанных в </w:t>
      </w:r>
      <w:hyperlink w:anchor="P414" w:tooltip="3.5.2.3. Исчерпывающий перечень документов, необходимых для предоставления услуги, которые заявитель вправе представить по собственной инициативе:">
        <w:r>
          <w:rPr>
            <w:color w:val="0000FF"/>
          </w:rPr>
          <w:t>подпункте 3.5.2.3 пункта 3.5.2 подраздела 3.5 раздела III</w:t>
        </w:r>
      </w:hyperlink>
      <w:r>
        <w:t xml:space="preserve"> н</w:t>
      </w:r>
      <w:r>
        <w:t xml:space="preserve">астоящего административного регламента, которые заявитель (представитель заявителя) в соответствии с требованиями Федерального </w:t>
      </w:r>
      <w:hyperlink r:id="rId18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 (далее - Федеральный закон N</w:t>
      </w:r>
      <w:r>
        <w:t xml:space="preserve"> 210-ФЗ) вправе представить по собственной инициативе.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3.5.3.2. Межведомственное информационное взаимодействие осуществляется: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посредством федеральной государственной информационной системы "Единая система межведомственного электронного взаимодействия" (</w:t>
      </w:r>
      <w:r>
        <w:t>далее - СМЭВ);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без использования СМЭВ.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3.5.3.3. Межведомственное информационное взаимодействие осуществляется без использования СМЭВ при невозможности осуществления межведомственного запроса в электронной форме.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3.5.3.4. Органы (организации), с которыми осуществляется межведомственное взаимодействие: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В отдел ЗАГС администрации Ракитянского района направляется запрос о предоставлении сведений об актах гражданского состояния о государственной регистрации брака (р</w:t>
      </w:r>
      <w:r>
        <w:t>асторжение брака), о рождении детей, усыновлении (удочерении), смерти.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2) В управления социальной защиты населения муниципальных районов (муниципальных (городских) округов) направляется запрос о предоставлении фактов ограничения (лишения) родительских прав</w:t>
      </w:r>
      <w:r>
        <w:t>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В учебные заведения среднего профессионального образования и высшего образования о представлении сведений об обучении детей в возрасте от 18 до 23 лет на момент обращения родителей за предоставлением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3.5.3.5. Срок направления межведомственного</w:t>
      </w:r>
      <w:r>
        <w:t xml:space="preserve"> запроса - 1 час с момента регистрации запроса заявителя о предоставлении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3.5.3.6. Срок направления ответа на межведомственный запрос, сформированный без использования СМЭВ, не может превышать 5 (пяти) рабочих дней со дня поступления межведомственн</w:t>
      </w:r>
      <w:r>
        <w:t>ого запроса в органы (организации).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3.5.4. Приостановление предоставления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3.5.4.1. Основания для приостановления предоставления услуги отсутствуют.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3.5.5. Принятие решения о предоставлении</w:t>
      </w:r>
    </w:p>
    <w:p w:rsidR="003F46F1" w:rsidRDefault="00C55F74">
      <w:pPr>
        <w:pStyle w:val="ConsPlusNormal0"/>
        <w:jc w:val="center"/>
      </w:pPr>
      <w:r>
        <w:t>(об отказе в предоставлении)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3.5.5.1. Основаниями</w:t>
      </w:r>
      <w:r>
        <w:t xml:space="preserve"> для отказа в предоставлении услуги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а) несоответствие состава семьи критериям признания семьи многодетной, предусмотренным настоящим законом;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б) отсутствие у заявителей права на постановку на учет в связи с несоблюдением условий (требований), пре</w:t>
      </w:r>
      <w:r>
        <w:t>дусмотренных частью 2 статьи 3 настоящего закона;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в) установление факта, что заявители уже состоят на учете в органе местного самоуправления другого муниципального района (городского округа);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г) наличие действующего решения о предварительном согласовании п</w:t>
      </w:r>
      <w:r>
        <w:t>редоставления заявителям в собственность бесплатно земельного участка, находящегося в федеральной собственности, собственности субъекта Российской Федерации, муниципальной собственности, или земельного участка, государственная собственность на который не р</w:t>
      </w:r>
      <w:r>
        <w:t>азграничена, для индивидуального жилищного строительства или ведения личного подсобного хозяйства (приусадебного земельного участка);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spellStart"/>
      <w:r>
        <w:t>д</w:t>
      </w:r>
      <w:proofErr w:type="spellEnd"/>
      <w:r>
        <w:t>) обнаружение не соответствующих действительности сведений, содержащихся в заявлении о постановке на учет и представленны</w:t>
      </w:r>
      <w:r>
        <w:t>х вместе с заявлением документах.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3.5.5.2. Срок принятия решения о предоставлении (об отказе в предоставлении) услуги </w:t>
      </w:r>
      <w:proofErr w:type="gramStart"/>
      <w:r>
        <w:t>с даты получения</w:t>
      </w:r>
      <w:proofErr w:type="gramEnd"/>
      <w:r>
        <w:t xml:space="preserve"> уполномоченным органом необходимых для принятия решения сведений составляет 2 (два) рабочих дня.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3.5.6. Предоставление р</w:t>
      </w:r>
      <w:r>
        <w:t>езультата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3.5.6.1. Результат предоставления услуги может быть получен: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документа на бумажном носителе посредством выдачи заявителю в уполномоченном органе лично по предъявлении удостоверяющего личность документа под личную подпись;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в форме документа на бумажном носителе посредством почтового отправления на адрес </w:t>
      </w:r>
      <w:r>
        <w:lastRenderedPageBreak/>
        <w:t>заявителя, указанный в заявлении;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через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посредством отправления на адрес электронной почты, указанно</w:t>
      </w:r>
      <w:r>
        <w:t>й в заявлении.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3.5.6.2. Предоставление результата предоставления услуги осуществляется в срок не позднее 2 (двух) рабочих дней </w:t>
      </w:r>
      <w:proofErr w:type="gramStart"/>
      <w:r>
        <w:t>с даты принятия</w:t>
      </w:r>
      <w:proofErr w:type="gramEnd"/>
      <w:r>
        <w:t xml:space="preserve"> решения о предоставлении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3.5.6.3. Предоставление уполномоченным органом результата оказания услуги заявит</w:t>
      </w:r>
      <w:r>
        <w:t>елю независимо от его места жительства (пребывания) в пределах Российской Федерации либо адреса в пределах места нахождения не предусмотрено.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3.6. Вариант 4. Заявителями являются военнослужащие</w:t>
      </w:r>
    </w:p>
    <w:p w:rsidR="003F46F1" w:rsidRDefault="00C55F74">
      <w:pPr>
        <w:pStyle w:val="ConsPlusTitle0"/>
        <w:jc w:val="center"/>
      </w:pPr>
      <w:proofErr w:type="gramStart"/>
      <w:r>
        <w:t>Вооруженных Сил Российской Федерации (в том числе призванные</w:t>
      </w:r>
      <w:proofErr w:type="gramEnd"/>
    </w:p>
    <w:p w:rsidR="003F46F1" w:rsidRDefault="00C55F74">
      <w:pPr>
        <w:pStyle w:val="ConsPlusTitle0"/>
        <w:jc w:val="center"/>
      </w:pPr>
      <w:r>
        <w:t>на военную службу по мобилизации), принимающие участие</w:t>
      </w:r>
    </w:p>
    <w:p w:rsidR="003F46F1" w:rsidRDefault="00C55F74">
      <w:pPr>
        <w:pStyle w:val="ConsPlusTitle0"/>
        <w:jc w:val="center"/>
      </w:pPr>
      <w:r>
        <w:t>в специальной военной операции на территориях Украины,</w:t>
      </w:r>
    </w:p>
    <w:p w:rsidR="003F46F1" w:rsidRDefault="00C55F74">
      <w:pPr>
        <w:pStyle w:val="ConsPlusTitle0"/>
        <w:jc w:val="center"/>
      </w:pPr>
      <w:r>
        <w:t>Донецкой Народной Республики, Луганской Народной Республики,</w:t>
      </w:r>
    </w:p>
    <w:p w:rsidR="003F46F1" w:rsidRDefault="00C55F74">
      <w:pPr>
        <w:pStyle w:val="ConsPlusTitle0"/>
        <w:jc w:val="center"/>
      </w:pPr>
      <w:r>
        <w:t>Запорожской области, Херсонской области, военнослужащие</w:t>
      </w:r>
    </w:p>
    <w:p w:rsidR="003F46F1" w:rsidRDefault="00C55F74">
      <w:pPr>
        <w:pStyle w:val="ConsPlusTitle0"/>
        <w:jc w:val="center"/>
      </w:pPr>
      <w:r>
        <w:t>органов федеральной службы безопасности, выполняющие задачи</w:t>
      </w:r>
    </w:p>
    <w:p w:rsidR="003F46F1" w:rsidRDefault="00C55F74">
      <w:pPr>
        <w:pStyle w:val="ConsPlusTitle0"/>
        <w:jc w:val="center"/>
      </w:pPr>
      <w:r>
        <w:t>по отражению вооруженного вторжения на территорию</w:t>
      </w:r>
    </w:p>
    <w:p w:rsidR="003F46F1" w:rsidRDefault="00C55F74">
      <w:pPr>
        <w:pStyle w:val="ConsPlusTitle0"/>
        <w:jc w:val="center"/>
      </w:pPr>
      <w:r>
        <w:t>Российской Федерации, а также в ходе вооруженной провокации</w:t>
      </w:r>
    </w:p>
    <w:p w:rsidR="003F46F1" w:rsidRDefault="00C55F74">
      <w:pPr>
        <w:pStyle w:val="ConsPlusTitle0"/>
        <w:jc w:val="center"/>
      </w:pPr>
      <w:r>
        <w:t>на государственной границе Российской Федерации</w:t>
      </w:r>
    </w:p>
    <w:p w:rsidR="003F46F1" w:rsidRDefault="00C55F74">
      <w:pPr>
        <w:pStyle w:val="ConsPlusTitle0"/>
        <w:jc w:val="center"/>
      </w:pPr>
      <w:r>
        <w:t xml:space="preserve">и приграничных </w:t>
      </w:r>
      <w:proofErr w:type="gramStart"/>
      <w:r>
        <w:t>территориях</w:t>
      </w:r>
      <w:proofErr w:type="gramEnd"/>
      <w:r>
        <w:t xml:space="preserve"> субъектов Р</w:t>
      </w:r>
      <w:r>
        <w:t>оссийской Федерации,</w:t>
      </w:r>
    </w:p>
    <w:p w:rsidR="003F46F1" w:rsidRDefault="00C55F74">
      <w:pPr>
        <w:pStyle w:val="ConsPlusTitle0"/>
        <w:jc w:val="center"/>
      </w:pPr>
      <w:proofErr w:type="gramStart"/>
      <w:r>
        <w:t>прилегающих</w:t>
      </w:r>
      <w:proofErr w:type="gramEnd"/>
      <w:r>
        <w:t xml:space="preserve"> к районам проведения специальной военной</w:t>
      </w:r>
    </w:p>
    <w:p w:rsidR="003F46F1" w:rsidRDefault="00C55F74">
      <w:pPr>
        <w:pStyle w:val="ConsPlusTitle0"/>
        <w:jc w:val="center"/>
      </w:pPr>
      <w:r>
        <w:t>операции на территориях Украины, Донецкой Народной</w:t>
      </w:r>
    </w:p>
    <w:p w:rsidR="003F46F1" w:rsidRDefault="00C55F74">
      <w:pPr>
        <w:pStyle w:val="ConsPlusTitle0"/>
        <w:jc w:val="center"/>
      </w:pPr>
      <w:r>
        <w:t>Республики и Луганской Народной Республики с 24 февраля</w:t>
      </w:r>
    </w:p>
    <w:p w:rsidR="003F46F1" w:rsidRDefault="00C55F74">
      <w:pPr>
        <w:pStyle w:val="ConsPlusTitle0"/>
        <w:jc w:val="center"/>
      </w:pPr>
      <w:r>
        <w:t xml:space="preserve">2022 года, а также граждане из числа </w:t>
      </w:r>
      <w:proofErr w:type="gramStart"/>
      <w:r>
        <w:t>указанных</w:t>
      </w:r>
      <w:proofErr w:type="gramEnd"/>
    </w:p>
    <w:p w:rsidR="003F46F1" w:rsidRDefault="00C55F74">
      <w:pPr>
        <w:pStyle w:val="ConsPlusTitle0"/>
        <w:jc w:val="center"/>
      </w:pPr>
      <w:r>
        <w:t xml:space="preserve">военнослужащих, </w:t>
      </w:r>
      <w:proofErr w:type="gramStart"/>
      <w:r>
        <w:t>являющиеся</w:t>
      </w:r>
      <w:proofErr w:type="gramEnd"/>
      <w:r>
        <w:t xml:space="preserve"> в</w:t>
      </w:r>
      <w:r>
        <w:t>етеранами боевых действий,</w:t>
      </w:r>
    </w:p>
    <w:p w:rsidR="003F46F1" w:rsidRDefault="00C55F74">
      <w:pPr>
        <w:pStyle w:val="ConsPlusTitle0"/>
        <w:jc w:val="center"/>
      </w:pPr>
      <w:r>
        <w:t>имеющие в составе семьи трех и более детей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3.3.1.1. Перечень административных процедур варианта: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прием запроса и документов и (или) информации, необходимых для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2) межведомственное информационное взаимодействие;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приостановление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4) принятие решения о предоставлении (об отказе в предоставлении)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5) предоставление результата предоставления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3.3.1.2. Результат предоставления усл</w:t>
      </w:r>
      <w:r>
        <w:t>уги: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решение о предоставлении муниципальной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- решение об отказе в предоставлении муниципальной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3.3.1.3. Максимальный срок предоставления услуги исчисляется со дня подачи запроса и документов, необходимых для ее предоставления: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уполном</w:t>
      </w:r>
      <w:r>
        <w:t>оченный орган - 8 (восемь) рабочих дней;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 использованием ЕПГУ - 8 (восемь) рабочих дней.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 Прием запроса и документов и (или) информации, необходимых для предоставления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3.3.2.1. Орган, предоставляющий услугу, - управление социальной защиты </w:t>
      </w:r>
      <w:r>
        <w:t>населения администрации Ракитянского района.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Прием от заявителя (представителя заявителя) запроса и иных документов, необходимых для предоставления услуги, осуществляется одним из следующих способов: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через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</w:t>
      </w:r>
      <w:r>
        <w:t>окументов на бумажном носителе посредством подачи запроса в уполномоченный орган.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3.3.2.2. Исчерпывающий перечень документов, необходимых для предоставления услуги, которые заявитель (представитель заявителя) должен представить самостоятельно, включая </w:t>
      </w:r>
      <w:hyperlink w:anchor="P870" w:tooltip="Заявление">
        <w:r>
          <w:rPr>
            <w:color w:val="0000FF"/>
          </w:rPr>
          <w:t>заявление</w:t>
        </w:r>
      </w:hyperlink>
      <w:r>
        <w:t xml:space="preserve"> по форме согласно приложению 4 к административному регламенту: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паспорт гражданина Российской Федерации заявителей (заявителя);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документ, подтверждающий полномочия представителя действовать от имени заявител</w:t>
      </w:r>
      <w:r>
        <w:t>я;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справка об обучении ребенка (детей), достигшего 18 лет, и (или) детей, обучающихся в профессиональных образовательных организациях и образовательных организациях высшего образования по очной форме обучения в возрасте до 23 лет;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t>- документ, подтверждаю</w:t>
      </w:r>
      <w:r>
        <w:t>щий участие с 24 февраля 2022 года в СВО по мобилизации или заключивших контракт о прохождении военной службы либо контракт о пребывании в добровольческом формировании, содействующем выполнению задач, возложенных на Вооруженные Силы Российской Федерации ил</w:t>
      </w:r>
      <w:r>
        <w:t>и войска национальной гвардии Российской Федерации, принимающих (принимавших) участие в специальной военной операции на территории Украины, Донецкой Народной Республики, Херсонской и Запорожской областей, Луганской Народной</w:t>
      </w:r>
      <w:proofErr w:type="gramEnd"/>
      <w:r>
        <w:t xml:space="preserve"> Республики;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удостоверение вете</w:t>
      </w:r>
      <w:r>
        <w:t>рана боевых действий;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паспорт граждан Российской Федерации детей, достигших возраста 14 лет, являющихся членами многодетной семьи.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3.3.2.3. Исчерпывающий перечень документов, необходимых для предоставления услуги, </w:t>
      </w:r>
      <w:r>
        <w:lastRenderedPageBreak/>
        <w:t xml:space="preserve">которые заявитель вправе представить по </w:t>
      </w:r>
      <w:r>
        <w:t>собственной инициативе: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свидетельство о рождении каждого из детей (с отметкой о наличии гражданства Российской Федерации или копией вкладыша о гражданстве Российской Федерации);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свидетельство о заключении брака, расторжении брака, установлении отцовств</w:t>
      </w:r>
      <w:r>
        <w:t>а (при его наличии);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документы, подтверждающие регистрацию по месту жительства каждого члена семьи;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сведения об установлении инвалидности (представляется в отношении ребенка старше 18 лет, ставшего инвалидом до достижения им возраста 18 лет);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сведения о наличии (отсутствии) действующего решения о предварительном согласовании предоставления заявителям в собственность бесплатно земельного участка, находящегося в федеральной собственности, собственности субъекта Российской Федерации, муниципальн</w:t>
      </w:r>
      <w:r>
        <w:t>ой собственности, или земельного участка, государственная собственность на который не разграничена, для индивидуального жилищного строительства или ведения личного подсобного хозяйства (приусадебного земельного участка);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сведения из Единого государственного реестра записи актов гражданского состояния о государственной регистрации брака (расторжение брака), о рождении детей, усыновлении (удочерении);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уведомление о наличии или отсутствии фактов лишения родителей родитель</w:t>
      </w:r>
      <w:r>
        <w:t>ских прав или ограничения их в родительских правах, отмены усыновления, отбывания несовершеннолетними детьми заявителя наказания в местах лишения свободы по приговору суда, вступившему в законную силу.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3.3.2.4. Способами установления личности (идентификаци</w:t>
      </w:r>
      <w:r>
        <w:t>и) заявителя (представителя заявителя)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заявления в уполномоченном органе - предъявление документа, удостоверяющего личность;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заявления в электронном виде - авторизация через единую систему идентификац</w:t>
      </w:r>
      <w:proofErr w:type="gramStart"/>
      <w:r>
        <w:t>ии и ау</w:t>
      </w:r>
      <w:proofErr w:type="gramEnd"/>
      <w:r>
        <w:t xml:space="preserve">тентификации </w:t>
      </w:r>
      <w:r>
        <w:t>(далее - ЕСИА).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3.3.2.5. Основания для принятия решения об отказе в приеме запроса и документов и (или) информации: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отсутствие у заявителя документа, удостоверяющего личность;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2) представление неполного комплекта документов, необходимого для предоставле</w:t>
      </w:r>
      <w:r>
        <w:t>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3) представленные заявителем документы содержат подчистки и исправления тек</w:t>
      </w:r>
      <w:r>
        <w:t>ста, не заверенные в порядке, установленном законодательством Российской Федерации;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4) представленные документы утратили силу на момент обращения за услугой;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5) неполное заполнение полей в форме заявления, в том числе в интерактивной форме заявления на Еди</w:t>
      </w:r>
      <w:r>
        <w:t>ном портале государственных и муниципальных услуг.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3.3.2.6. Прием заявления и документов, необходимых для предоставления услуги по выбору заявителя независимо от его места жительства или места пребывания (для физических лиц, включая индивидуальных предприн</w:t>
      </w:r>
      <w:r>
        <w:t>имателей) либо места нахождения (для юридических лиц), не предусмотрен.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3.3.2.7. Срок регистрации запроса и документов, необходимых для предоставления муниципальной услуги, в случае личного обращения в уполномоченный орган - 15 (пятнадцать) минут.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3.3.3. М</w:t>
      </w:r>
      <w:r>
        <w:t>ежведомственное информационное взаимодействие.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3.3.3.1. </w:t>
      </w:r>
      <w:proofErr w:type="gramStart"/>
      <w:r>
        <w:t xml:space="preserve">Основанием для начала административной процедуры является непредставление заявителем (представителем заявителя) документов из числа указанных в </w:t>
      </w:r>
      <w:hyperlink w:anchor="P214" w:tooltip="3.3.2.3. Исчерпывающий перечень документов, необходимых для предоставления услуги, которые заявитель вправе представить по собственной инициативе:">
        <w:r>
          <w:rPr>
            <w:color w:val="0000FF"/>
          </w:rPr>
          <w:t>подпункте 3.3.2.3 пункта 3.3.2 подраздела 3.3 раздела III</w:t>
        </w:r>
      </w:hyperlink>
      <w:r>
        <w:t xml:space="preserve"> настоящего административного регламента, которые заявитель (представитель зая</w:t>
      </w:r>
      <w:r>
        <w:t xml:space="preserve">вителя) в соответствии с требованиями Федерального </w:t>
      </w:r>
      <w:hyperlink r:id="rId19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 (далее - Федеральный закон N 210-ФЗ) вправе представить по собственной инициативе.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3.3.3.2. Межведомстве</w:t>
      </w:r>
      <w:r>
        <w:t>нное информационное взаимодействие осуществляется: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посредством федеральной государственной информационной системы "Единая система межведомственного электронного взаимодействия" (далее - СМЭВ);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без использования СМЭВ.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3.3.3.3. Межведомственное информаци</w:t>
      </w:r>
      <w:r>
        <w:t>онное взаимодействие осуществляется без использования СМЭВ при невозможности осуществления межведомственного запроса в электронной форме.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3.3.3.4. Органы (организации), с которыми осуществляется межведомственное взаимодействие: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В отдел ЗАГС администраци</w:t>
      </w:r>
      <w:r>
        <w:t>и Ракитянского района направляется запрос о предоставлении сведений об актах гражданского состояния о государственной регистрации брака (расторжение брака), о рождении детей, усыновлении (удочерении), смерти.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2) В управления социальной защиты населения мун</w:t>
      </w:r>
      <w:r>
        <w:t>иципальных районов (муниципальных (городских) округов) направляется запрос о предоставлении фактов ограничения (лишения) родительских прав.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3) В учебные заведения среднего профессионального образования и высшего образования о </w:t>
      </w:r>
      <w:r>
        <w:lastRenderedPageBreak/>
        <w:t>представлении сведений об обуч</w:t>
      </w:r>
      <w:r>
        <w:t>ении детей в возрасте от 18 до 23 лет на момент обращения родителей за предоставлением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4) В управление федеральной службы регистрации и картографии об общей площади жилого помещения в расчете на каждого члена семьи военнослужащего.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3.3.3.5. Срок направления межведомственного запроса - 1 час с момента регистрации запроса заявителя о предоставлении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3.3.3.6. Срок направления ответа на межведомственный запрос, сформированный без использования СМЭВ, не может превышать 5 (пяти) раб</w:t>
      </w:r>
      <w:r>
        <w:t>очих дней со дня поступления межведомственного запроса в органы (организации).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3.3.4. Приостановление предоставления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3.3.4.1. Основания для приостановления предоставления услуги отсутствуют.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3.3.5. Принятие решения о предоставлении (об отказе в пре</w:t>
      </w:r>
      <w:r>
        <w:t>доставлении)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3.3.5.1. Основаниями для отказа в предоставлении услуги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несоответствие состава семьи критериям признания семьи многодетной, предусмотренным </w:t>
      </w:r>
      <w:hyperlink r:id="rId20" w:tooltip="Закон Белгородской области от 08.11.2011 N 74 (ред. от 30.10.2025) &quot;О предоставлении земельных участков гражданам, имеющим трех и более детей&quot; (принят Белгородской областной Думой 27.10.2011) {КонсультантПлюс}">
        <w:r>
          <w:rPr>
            <w:color w:val="0000FF"/>
          </w:rPr>
          <w:t>законом</w:t>
        </w:r>
      </w:hyperlink>
      <w:r>
        <w:t xml:space="preserve"> Белгородской обла</w:t>
      </w:r>
      <w:r>
        <w:t>сти от 8 ноября 2011 года N 74 "О предоставлении земельных участков многодетным семьям";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установление факта постановки семьи на учет в орган местного самоуправления другого муниципального района (муниципального округа);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наличие действующего решения о п</w:t>
      </w:r>
      <w:r>
        <w:t xml:space="preserve">редварительном согласовании предоставления заявителям в собственность бесплатно земельного участка, находящегося в федеральной собственности, собственности субъекта Российской Федерации, муниципальной собственности, или земельного участка, государственная </w:t>
      </w:r>
      <w:r>
        <w:t>собственность на который не разграничена, для индивидуального жилищного строительства или ведения личного подсобного хозяйства (приусадебного земельного участка);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обнаружение не соответствующих действительности сведений, содержащихся в заявлении о предос</w:t>
      </w:r>
      <w:r>
        <w:t>тавлении услуги и представленных вместе с заявлением документах;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противоречие документов или сведений, полученных с использованием межведомственного информационного взаимодействия, представленным заявителем документам или сведениям.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3.3.5.2. Срок приняти</w:t>
      </w:r>
      <w:r>
        <w:t xml:space="preserve">я решения о предоставлении (об отказе в предоставлении) услуги </w:t>
      </w:r>
      <w:proofErr w:type="gramStart"/>
      <w:r>
        <w:t>с даты получения</w:t>
      </w:r>
      <w:proofErr w:type="gramEnd"/>
      <w:r>
        <w:t xml:space="preserve"> уполномоченным органом необходимых для принятия решения сведений составляет 2 (два) рабочих дня.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3.3.6. Предоставление результата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3.3.6.1. Результат предоставления услу</w:t>
      </w:r>
      <w:r>
        <w:t>ги может быть получен: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>- в форме документа на бумажном носителе посредством выдачи заявителю в уполномоченном органе лично по предъявлении удостоверяющего личность документа под личную подпись;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документа на бумажном носителе посредством почтового отправления на адрес заявителя, указанный в заявлении;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через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посредством отправления на адрес электронной почты, указанно</w:t>
      </w:r>
      <w:r>
        <w:t>й в заявлении.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3.3.6.2. Предоставление результата предоставления услуги осуществляется в срок не позднее 2 (двух) рабочих дней </w:t>
      </w:r>
      <w:proofErr w:type="gramStart"/>
      <w:r>
        <w:t>с даты принятия</w:t>
      </w:r>
      <w:proofErr w:type="gramEnd"/>
      <w:r>
        <w:t xml:space="preserve"> решения о предоставлении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3.3.6.3. Предоставление уполномоченным органом результата оказания услуги заявит</w:t>
      </w:r>
      <w:r>
        <w:t>елю независимо от его места жительства (пребывания) в пределах Российской Федерации либо адреса в пределах места нахождения не предусмотрено.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Исправление допущенных опечаток и (или) ошибок в выданных в результате предоставления услуги документах.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3.6.1. Ад</w:t>
      </w:r>
      <w:r>
        <w:t>министративные процедуры.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3.6.1.1. Перечень административных процедур варианта: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1) прием и регистрация заявления об исправлении допущенных опечаток и (или) ошибок в выданных в результате предоставления услуги документах;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2) принятие решения об исправлении </w:t>
      </w:r>
      <w:r>
        <w:t>либо об отказе в исправлении допущенных опечаток и (или) ошибок в выданных в результате предоставления услуги документах;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3) предоставление результата предоставления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3.6.1.2. Результат предоставления услуги: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решение о предоставлении муниципальной</w:t>
      </w:r>
      <w:r>
        <w:t xml:space="preserve">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решение об отказе в предоставлении муниципальной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3.6.1.3. Максимальный срок предоставления услуги исчисляется со дня подачи запроса и документов, необходимых для ее предоставления: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уполномоченный орган - 2 рабочих дня;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 использованием ЕПГУ - 2 (два) рабочих дня.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3.6.2. Прием и регистрация заявления об исправлении допущенных опечаток и (или) ошибок в выданных в результате предоставления услуги документах.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 xml:space="preserve">3.6.2.1. Орган, предоставляющий услугу, - управление социальной </w:t>
      </w:r>
      <w:r>
        <w:t>защиты населения администрации Ракитянского района. Прием от заявителя (представителя заявителя) запроса и иных документов, необходимых для предоставления услуги, осуществляется одним из следующих способов: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через ЕПГУ;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в </w:t>
      </w:r>
      <w:r>
        <w:t>форме документов на бумажном носителе посредством подачи запроса в уполномоченный орган.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3.6.2.2. Исчерпывающий перечень документов, необходимых для предоставления услуги, которые заявитель (представитель заявителя) должен представить самостоятельно, включ</w:t>
      </w:r>
      <w:r>
        <w:t xml:space="preserve">ая </w:t>
      </w:r>
      <w:hyperlink w:anchor="P870" w:tooltip="Заявление">
        <w:r>
          <w:rPr>
            <w:color w:val="0000FF"/>
          </w:rPr>
          <w:t>заявление</w:t>
        </w:r>
      </w:hyperlink>
      <w:r>
        <w:t xml:space="preserve"> по форме согласно приложению 4 к административному регламенту: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паспорт гражданина Российской Федерации заявителей (заявителя);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запроса посредством ЕПГУ - электронная подпись, вид которой п</w:t>
      </w:r>
      <w:r>
        <w:t>редусмотрен законодательством Российской Федерации;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документ, подтверждающий полномочия представителя действовать от имени заявителя.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3.6.2.3. Исчерпывающий перечень документов, необходимых для предоставления услуги, которые заявитель вправе представить </w:t>
      </w:r>
      <w:r>
        <w:t>по собственной инициативе: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решение о предоставлении муниципальной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документы, указанные в разделе 3, свидетельствующие о наличии несовпадений, допущенных посредством опечатки или ошибки.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3.6.2.4. Способами установления личности (идентификации) з</w:t>
      </w:r>
      <w:r>
        <w:t>аявителя (представителя заявителя)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заявления в уполномоченном органе - предъявление документа, удостоверяющего личность;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при подаче заявления в электронном виде - авторизация через единую систему идентификац</w:t>
      </w:r>
      <w:proofErr w:type="gramStart"/>
      <w:r>
        <w:t>ии и ау</w:t>
      </w:r>
      <w:proofErr w:type="gramEnd"/>
      <w:r>
        <w:t>тентификации (дал</w:t>
      </w:r>
      <w:r>
        <w:t>ее - ЕСИА).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3.6.2.5. Основания для принятия решения об отказе в приеме запроса и документов и (или) информации: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- представленные документы утратили силу на момент обращения за услугой (документ, удостоверяющий личность, документ, удостоверяющий полномочия </w:t>
      </w:r>
      <w:r>
        <w:t>заявителя, в случае обращения за предоставлением услуги указанным лицом);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подача заявления о предоставлении услуги в электронной форме с нарушением установленных требований;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заявление подано лицом, не имеющим полномочий представлять интересы заявителя.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lastRenderedPageBreak/>
        <w:t xml:space="preserve">3.6.2.6. Прием заявления и документов, необходимых для предоставления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</w:t>
      </w:r>
      <w:r>
        <w:t>лиц), не предусмотрен.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3.6.2.7. Срок регистрации запроса и документов, необходимых для предоставления муниципальной услуги, в случае личного обращения в уполномоченный орган - 15 (пятнадцать) минут.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3.6.3. Принятие решения об исправлении либо об отказе в и</w:t>
      </w:r>
      <w:r>
        <w:t>справлении допущенных опечаток и (или) ошибок в выданных в результате предоставления услуги документах.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3.6.3.1. Основаниями для отказа в предоставлении услуги являются: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представленные документы утратили силу на момент обращения за услугой (документ, удо</w:t>
      </w:r>
      <w:r>
        <w:t>стоверяющий личность, документ, удостоверяющий полномочия заявителя, в случае обращения за предоставлением услуги указанным лицом);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подача заявления о предоставлении услуги в электронной форме с нарушением установленных требований;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заявление подано лицом, не имеющим полномочий представлять интересы заявителя.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3.6.3.2. Срок принятия решения о предоставлении (об отказе в предоставлении) услуги </w:t>
      </w:r>
      <w:proofErr w:type="gramStart"/>
      <w:r>
        <w:t>с даты получения</w:t>
      </w:r>
      <w:proofErr w:type="gramEnd"/>
      <w:r>
        <w:t xml:space="preserve"> уполномоченным органом необходимых для принятия решения сведений составляет 2 (два) рабочих дня.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3.6.4. Предоставление результата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3.6.4.1. Результа</w:t>
      </w:r>
      <w:r>
        <w:t>т предоставления услуги может быть получен: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документа на бумажном носителе посредством выдачи заявителю в уполномоченный орган лично по предъявлении удостоверяющего личность документа под личную подпись;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документа на бумажном носителе п</w:t>
      </w:r>
      <w:r>
        <w:t>осредством почтового отправления на адрес заявителя, указанный в заявлении;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в форме электронного документа посредством отправления на адрес электронной почты, указанной в заявлении.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3.6.4.2. Предоставление результата оказания услуги осуществляется в срок</w:t>
      </w:r>
      <w:r>
        <w:t xml:space="preserve"> не позднее 2 (двух) рабочих дней </w:t>
      </w:r>
      <w:proofErr w:type="gramStart"/>
      <w:r>
        <w:t>с даты принятия</w:t>
      </w:r>
      <w:proofErr w:type="gramEnd"/>
      <w:r>
        <w:t xml:space="preserve"> решения о предоставлении услуги.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3.6.4.3. Предоставление уполномоченным органом результата предоставления услуги заявителю независимо от его места жительства (пребывания) в пределах Российской Федерации либ</w:t>
      </w:r>
      <w:r>
        <w:t>о адреса в пределах места нахождения юридического лица не предусмотрено.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1"/>
      </w:pPr>
      <w:r>
        <w:t xml:space="preserve">4. Формы </w:t>
      </w:r>
      <w:proofErr w:type="gramStart"/>
      <w:r>
        <w:t>контроля за</w:t>
      </w:r>
      <w:proofErr w:type="gramEnd"/>
      <w:r>
        <w:t xml:space="preserve"> предоставлением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4.1. </w:t>
      </w:r>
      <w:proofErr w:type="gramStart"/>
      <w:r>
        <w:t>Контроль за</w:t>
      </w:r>
      <w:proofErr w:type="gramEnd"/>
      <w:r>
        <w:t xml:space="preserve"> полнотой и качеством предоставления муниципальной услуги включает в себя проведение плановых и внеплановых проверок, выя</w:t>
      </w:r>
      <w:r>
        <w:t>вление и устранение нарушений прав заявителей, рассмотрение жалоб, принятие решений и подготовку ответов на обращения заявителей, содержащие жалобы на действия (бездействие) должностных лиц уполномоченного органа.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4.2. Текущий контроль осуществляется путем</w:t>
      </w:r>
      <w:r>
        <w:t xml:space="preserve"> проведения проверок соблюдения и исполнения ответственными должностными лицами положений настоящего административного регламента, иных нормативных правовых актов, устанавливающих требования к предоставлению муниципальной услуги, а также принятием ими реше</w:t>
      </w:r>
      <w:r>
        <w:t>ний.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Периодичность осуществления текущего контроля устанавливается руководителем уполномоченного органа.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4.3. Плановые проверки осуществляются на основании годовых планов работы уполномоченного органа. При плановой проверке полноты и качества предоставлени</w:t>
      </w:r>
      <w:r>
        <w:t>я муниципальной услуги контролю подлежат: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соблюдение сроков предоставления муниципальной услуги;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соблюдение положений настоящего административного регламента;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правильность и обоснованность принятого решения об отказе в предоставлении муниципальной ус</w:t>
      </w:r>
      <w:r>
        <w:t>луги.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t>Внеплановые проверки проводятся в случае необходимости получения от муниципальных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</w:t>
      </w:r>
      <w:r>
        <w:t>ов Белгородской области и нормативных правовых актов органов местного самоуправления, обращения граждан и юридических лиц на нарушения законодательства, в том числе на качество предоставления муниципальной услуги.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Проверки полноты и качества предоставления</w:t>
      </w:r>
      <w:r>
        <w:t xml:space="preserve"> муниципальной услуги осуществляются на основании индивидуальных правовых актов (приказов) уполномоченного органа.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4.4. В случае выявления нарушений прав заявителей по результатам проведенных проверок осуществляется привлечение виновных лиц к ответственнос</w:t>
      </w:r>
      <w:r>
        <w:t>ти в соответствии с законодательством Российской Федерации.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4.5. </w:t>
      </w:r>
      <w:proofErr w:type="gramStart"/>
      <w:r>
        <w:t>Контроль за исполнением настоящего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</w:t>
      </w:r>
      <w:r>
        <w:t>ращений в уполномоченный орган, а также путем обжалования действий (бездействия) и решений, осуществляемых (принятых) в ходе исполнения настоящего административного регламента, в установленном законодательством Российской Федерации порядке.</w:t>
      </w:r>
      <w:proofErr w:type="gramEnd"/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1"/>
      </w:pPr>
      <w:r>
        <w:t xml:space="preserve">5. Досудебный </w:t>
      </w:r>
      <w:r>
        <w:t>(внесудебный) порядок обжалования решений</w:t>
      </w:r>
    </w:p>
    <w:p w:rsidR="003F46F1" w:rsidRDefault="00C55F74">
      <w:pPr>
        <w:pStyle w:val="ConsPlusTitle0"/>
        <w:jc w:val="center"/>
      </w:pPr>
      <w:r>
        <w:lastRenderedPageBreak/>
        <w:t>и действий (бездействия) органа, предоставляющего</w:t>
      </w:r>
    </w:p>
    <w:p w:rsidR="003F46F1" w:rsidRDefault="00C55F74">
      <w:pPr>
        <w:pStyle w:val="ConsPlusTitle0"/>
        <w:jc w:val="center"/>
      </w:pPr>
      <w:r>
        <w:t>муниципальную услугу, МФЦ, организаций, указанных в части</w:t>
      </w:r>
    </w:p>
    <w:p w:rsidR="003F46F1" w:rsidRDefault="00C55F74">
      <w:pPr>
        <w:pStyle w:val="ConsPlusTitle0"/>
        <w:jc w:val="center"/>
      </w:pPr>
      <w:r>
        <w:t>1.1 статьи 16 Федерального закона N 210-ФЗ, а также их</w:t>
      </w:r>
    </w:p>
    <w:p w:rsidR="003F46F1" w:rsidRDefault="00C55F74">
      <w:pPr>
        <w:pStyle w:val="ConsPlusTitle0"/>
        <w:jc w:val="center"/>
      </w:pPr>
      <w:r>
        <w:t>должностных лиц, государственных или</w:t>
      </w:r>
    </w:p>
    <w:p w:rsidR="003F46F1" w:rsidRDefault="00C55F74">
      <w:pPr>
        <w:pStyle w:val="ConsPlusTitle0"/>
        <w:jc w:val="center"/>
      </w:pPr>
      <w:r>
        <w:t>муниципальных служащих, работников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5.1. Заявитель имеет право на обжалование решения и (или) действий (бездействия) Управления, должностных лиц Управления, государственных (муниципальных) служащих, МФЦ, работника МФЦ, организаций, указанных в </w:t>
      </w:r>
      <w:hyperlink r:id="rId21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части 1.1 статьи 16</w:t>
        </w:r>
      </w:hyperlink>
      <w:r>
        <w:t xml:space="preserve"> Федерального закона N 2 210-ФЗ, и их работников при предоставлении муниципальной услуги в досудебном (внесудебном) порядке (далее - жалоба).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Органы местного самоуправления, организации и уполномоченные</w:t>
      </w:r>
    </w:p>
    <w:p w:rsidR="003F46F1" w:rsidRDefault="00C55F74">
      <w:pPr>
        <w:pStyle w:val="ConsPlusTitle0"/>
        <w:jc w:val="center"/>
      </w:pPr>
      <w:r>
        <w:t>на рассмотрение жалобы лица, к</w:t>
      </w:r>
      <w:r>
        <w:t xml:space="preserve">оторым может быть </w:t>
      </w:r>
      <w:proofErr w:type="gramStart"/>
      <w:r>
        <w:t>направлена</w:t>
      </w:r>
      <w:proofErr w:type="gramEnd"/>
    </w:p>
    <w:p w:rsidR="003F46F1" w:rsidRDefault="00C55F74">
      <w:pPr>
        <w:pStyle w:val="ConsPlusTitle0"/>
        <w:jc w:val="center"/>
      </w:pPr>
      <w:r>
        <w:t>жалоба Заявителя в досудебном (внесудебном) порядке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t xml:space="preserve">в Управление - </w:t>
      </w:r>
      <w:r>
        <w:t>на решение и (или) действия (бездействие) должностного лица, на начальника отдела Управления, на решение и действия (бездействие) Управления, на начальника Управления;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в вышестоящий орган на решение и (или) действия (бездействие) должностного лица, начальн</w:t>
      </w:r>
      <w:r>
        <w:t>ика отдела Управления;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к руководителю МФЦ, организации, указанной в </w:t>
      </w:r>
      <w:hyperlink r:id="rId22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части 1.1 статьи 16</w:t>
        </w:r>
      </w:hyperlink>
      <w:r>
        <w:t xml:space="preserve"> Федерального закона N 210-ФЗ, - на решения и действия (бездействие) работника МФЦ, организации, указанной в части 1.1 статьи 16 Федерального закона N 210</w:t>
      </w:r>
      <w:r>
        <w:t>-ФЗ;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к учредителю МФЦ, организации, указанной в части 1.1 статьи 16 Федерального закона N 210-ФЗ - на решение и действия (бездействие) МФЦ, организации, указанной в части 1.1 статьи 16 Федерального закона N 210-ФЗ.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В Управлении, МФЦ, организации, указанной</w:t>
      </w:r>
      <w:r>
        <w:t xml:space="preserve"> в части 1.1 статьи 16 Федерального закона N 210-ФЗ, у учредителя МФЦ, организации, указанной в части 1.1 статьи 16 Федерального закона N 210-ФЗ, определяются уполномоченные на рассмотрение жалоб должностные лица.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5.3. Формы и способы подачи заявителями жа</w:t>
      </w:r>
      <w:r>
        <w:t>лобы.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5.3.1. В письменной форме жалоба может быть направлена заявителем по почте, а также может быть принята при личном приеме заявителя.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5.3.2. В электронном виде жалоба может быть подана заявителем с использованием сети Интернет посредством: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официально</w:t>
      </w:r>
      <w:r>
        <w:t>го сайта уполномоченного органа (</w:t>
      </w:r>
      <w:proofErr w:type="spellStart"/>
      <w:r>
        <w:t>www</w:t>
      </w:r>
      <w:proofErr w:type="spellEnd"/>
      <w:r>
        <w:t>/</w:t>
      </w:r>
      <w:proofErr w:type="spellStart"/>
      <w:r>
        <w:t>usznval.ru</w:t>
      </w:r>
      <w:proofErr w:type="spellEnd"/>
      <w:r>
        <w:t>/);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- на ЕПГУ;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lastRenderedPageBreak/>
        <w:t>-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</w:t>
      </w:r>
      <w:r>
        <w:t>сударственные и муниципальные услуги, их должностными лицами, государственными и муниципальными служащими с использованием сети Интернет.</w:t>
      </w:r>
      <w:proofErr w:type="gramEnd"/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Способы информирования Заявителей о порядке подачи</w:t>
      </w:r>
    </w:p>
    <w:p w:rsidR="003F46F1" w:rsidRDefault="00C55F74">
      <w:pPr>
        <w:pStyle w:val="ConsPlusTitle0"/>
        <w:jc w:val="center"/>
      </w:pPr>
      <w:r>
        <w:t>и рассмотрения жалобы, в том числе с использованием Единого</w:t>
      </w:r>
    </w:p>
    <w:p w:rsidR="003F46F1" w:rsidRDefault="00C55F74">
      <w:pPr>
        <w:pStyle w:val="ConsPlusTitle0"/>
        <w:jc w:val="center"/>
      </w:pPr>
      <w:r>
        <w:t>портала государственных и муниципальных услуг (функций)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5.4. Информация о порядке подачи и рассмотрения жалобы размещается на информационных стендах в местах предоставления муниципальной услуги, на сайте Управления, ЕПГУ, а также предоставляется в устной </w:t>
      </w:r>
      <w:r>
        <w:t>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Перечень нормативных правовых актов, регулирующих порядок</w:t>
      </w:r>
    </w:p>
    <w:p w:rsidR="003F46F1" w:rsidRDefault="00C55F74">
      <w:pPr>
        <w:pStyle w:val="ConsPlusTitle0"/>
        <w:jc w:val="center"/>
      </w:pPr>
      <w:r>
        <w:t>досудебного (внесудебного) обжалования действий</w:t>
      </w:r>
    </w:p>
    <w:p w:rsidR="003F46F1" w:rsidRDefault="00C55F74">
      <w:pPr>
        <w:pStyle w:val="ConsPlusTitle0"/>
        <w:jc w:val="center"/>
      </w:pPr>
      <w:r>
        <w:t>(бездейст</w:t>
      </w:r>
      <w:r>
        <w:t>вия) и (или) решений, принятых (осуществленных)</w:t>
      </w:r>
    </w:p>
    <w:p w:rsidR="003F46F1" w:rsidRDefault="00C55F74">
      <w:pPr>
        <w:pStyle w:val="ConsPlusTitle0"/>
        <w:jc w:val="center"/>
      </w:pPr>
      <w:r>
        <w:t>в ходе предоставления муниципальной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5.5. Порядок досудебного (внесудебного) обжалования решений и действий (бездействия) Управления, предоставляющего муниципальную услугу, а также его должностных лиц </w:t>
      </w:r>
      <w:r>
        <w:t>регулируется: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Федеральным </w:t>
      </w:r>
      <w:hyperlink r:id="rId23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услуг";</w:t>
      </w:r>
    </w:p>
    <w:p w:rsidR="003F46F1" w:rsidRDefault="003F46F1">
      <w:pPr>
        <w:pStyle w:val="ConsPlusNormal0"/>
        <w:spacing w:before="240"/>
        <w:ind w:firstLine="540"/>
        <w:jc w:val="both"/>
      </w:pPr>
      <w:hyperlink r:id="rId24" w:tooltip="Постановление Правительства РФ от 20.11.2012 N 1198 (ред. от 20.11.2018) &quot;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">
        <w:r w:rsidR="00C55F74">
          <w:rPr>
            <w:color w:val="0000FF"/>
          </w:rPr>
          <w:t>Постановлением</w:t>
        </w:r>
      </w:hyperlink>
      <w:r w:rsidR="00C55F74">
        <w:t xml:space="preserve"> Правительс</w:t>
      </w:r>
      <w:r w:rsidR="00C55F74">
        <w:t>тва Российской Федерации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</w:t>
      </w:r>
      <w:r w:rsidR="00C55F74">
        <w:t>иципальных услуг".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1"/>
      </w:pPr>
      <w:r>
        <w:t>6. Особенности выполнения административных процедур</w:t>
      </w:r>
    </w:p>
    <w:p w:rsidR="003F46F1" w:rsidRDefault="00C55F74">
      <w:pPr>
        <w:pStyle w:val="ConsPlusTitle0"/>
        <w:jc w:val="center"/>
      </w:pPr>
      <w:r>
        <w:t>(действий) в многофункциональных центрах предоставления</w:t>
      </w:r>
    </w:p>
    <w:p w:rsidR="003F46F1" w:rsidRDefault="00C55F74">
      <w:pPr>
        <w:pStyle w:val="ConsPlusTitle0"/>
        <w:jc w:val="center"/>
      </w:pPr>
      <w:r>
        <w:t>государственных муниципальных услуг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Исчерпывающий перечень административных процедур (действий)</w:t>
      </w:r>
    </w:p>
    <w:p w:rsidR="003F46F1" w:rsidRDefault="00C55F74">
      <w:pPr>
        <w:pStyle w:val="ConsPlusTitle0"/>
        <w:jc w:val="center"/>
      </w:pPr>
      <w:r>
        <w:t>при предоставлении муниципально</w:t>
      </w:r>
      <w:r>
        <w:t xml:space="preserve">й услуги, </w:t>
      </w:r>
      <w:proofErr w:type="gramStart"/>
      <w:r>
        <w:t>выполняемых</w:t>
      </w:r>
      <w:proofErr w:type="gramEnd"/>
      <w:r>
        <w:t xml:space="preserve"> МФЦ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6.1. МФЦ осуществляет: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информирование Заявителей о порядке предоставления муниципальной услуги в МФЦ, по иным вопросам, связанным с предоставлением муниципальной услуги, а также консультирование Заявителей о порядке предоставлени</w:t>
      </w:r>
      <w:r>
        <w:t>я муниципальной услуги в МФЦ;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МФЦ по </w:t>
      </w:r>
      <w:r>
        <w:lastRenderedPageBreak/>
        <w:t>результатам предоставления муниципальной услуги, а также выдача документов, включая составление н</w:t>
      </w:r>
      <w:r>
        <w:t xml:space="preserve">а бумажном носителе и </w:t>
      </w:r>
      <w:proofErr w:type="gramStart"/>
      <w:r>
        <w:t>заверение выписок</w:t>
      </w:r>
      <w:proofErr w:type="gramEnd"/>
      <w:r>
        <w:t xml:space="preserve"> из информационных систем органов, предоставляющих муниципальных услуг;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иные процедуры и действия, предусмотренные Федеральным </w:t>
      </w:r>
      <w:hyperlink r:id="rId25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законом</w:t>
        </w:r>
      </w:hyperlink>
      <w:r>
        <w:t xml:space="preserve"> N 210-ФЗ.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В соответствии с </w:t>
      </w:r>
      <w:hyperlink r:id="rId26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частью 1.1 статьи 16</w:t>
        </w:r>
      </w:hyperlink>
      <w:r>
        <w:t xml:space="preserve"> Федерального закона N 210</w:t>
      </w:r>
      <w:r>
        <w:t>-ФЗ для реализации своих функций МФЦ вправе привлекать иные организации.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Информирование заявителей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6.2. Информирование Заявителя МФЦ осуществляется следующими способами: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а) посредством привлечения средств массовой информации, а также путем размещения инф</w:t>
      </w:r>
      <w:r>
        <w:t>ормации на официальных сайтах и информационных стендах МФЦ;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б) при обращении Заявителя в МФЦ лично, по телефону, посредством почтовых отправлений, либо по электронной почте.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При личном обращении работник МФЦ подробно информирует Заявителей по интересующим </w:t>
      </w:r>
      <w:r>
        <w:t>их вопросам в вежливой корректной форме с использованием официально-делового стиля речи.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</w:t>
      </w:r>
      <w:r>
        <w:t xml:space="preserve"> не может превышать 15 минут.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</w:t>
      </w:r>
      <w:r>
        <w:t>теля по телефону работник МФЦ осуществляет не более 10 минут.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В случае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Заявителю: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изложить о</w:t>
      </w:r>
      <w:r>
        <w:t>бращение в письменной форме (ответ направляется Заявителю в соответствии со способом, указанным в обращении);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назначить другое время для консультаций.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t>При консультировании по письменным обращениям Заявителей ответ направляется в письменном виде в срок не п</w:t>
      </w:r>
      <w:r>
        <w:t>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</w:t>
      </w:r>
      <w:r>
        <w:t xml:space="preserve"> указанному в обращении, поступившем в МФЦ в письменной форме.</w:t>
      </w:r>
      <w:proofErr w:type="gramEnd"/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  <w:outlineLvl w:val="2"/>
      </w:pPr>
      <w:r>
        <w:t>Выдача заявителю результата предоставления</w:t>
      </w:r>
    </w:p>
    <w:p w:rsidR="003F46F1" w:rsidRDefault="00C55F74">
      <w:pPr>
        <w:pStyle w:val="ConsPlusTitle0"/>
        <w:jc w:val="center"/>
      </w:pPr>
      <w:r>
        <w:lastRenderedPageBreak/>
        <w:t>муниципальной услуги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 xml:space="preserve">6.3. </w:t>
      </w:r>
      <w:proofErr w:type="gramStart"/>
      <w:r>
        <w:t>При наличии в заявлении о предоставлении муниципальной услуги указания о выдаче результатов оказания услуги через многофун</w:t>
      </w:r>
      <w:r>
        <w:t>кциональный центр</w:t>
      </w:r>
      <w:proofErr w:type="gramEnd"/>
      <w:r>
        <w:t xml:space="preserve"> передает документы в МФЦ для последующей выдачи Заявителю (представителю) способом согласно заключенному Соглашению о взаимодействии.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Порядок и сроки передачи Управлением таких документов в МФЦ определяются Соглашением о взаимодействии.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6.4. 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Работник МФЦ о</w:t>
      </w:r>
      <w:r>
        <w:t>существляет следующие действия: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проверяет полномочия представителя Заявителя (в случае обращения представителя Заявит</w:t>
      </w:r>
      <w:r>
        <w:t>еля);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определяет статус исполнения заявления заявителя в ГИС;</w:t>
      </w:r>
    </w:p>
    <w:p w:rsidR="003F46F1" w:rsidRDefault="00C55F74">
      <w:pPr>
        <w:pStyle w:val="ConsPlusNormal0"/>
        <w:spacing w:before="240"/>
        <w:ind w:firstLine="540"/>
        <w:jc w:val="both"/>
      </w:pPr>
      <w:proofErr w:type="gramStart"/>
      <w:r>
        <w:t>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(в предусмотренных нормативными правовыми актами Российской Федерации случаях - печати с из</w:t>
      </w:r>
      <w:r>
        <w:t>ображением Государственного герба Российской Федерации);</w:t>
      </w:r>
      <w:proofErr w:type="gramEnd"/>
    </w:p>
    <w:p w:rsidR="003F46F1" w:rsidRDefault="00C55F74">
      <w:pPr>
        <w:pStyle w:val="ConsPlusNormal0"/>
        <w:spacing w:before="240"/>
        <w:ind w:firstLine="540"/>
        <w:jc w:val="both"/>
      </w:pPr>
      <w:r>
        <w:t>заверяет экземпляр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- печати с изображением Госуда</w:t>
      </w:r>
      <w:r>
        <w:t>рственного герба Российской Федерации);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выдает документы заявителю, при необходимости запрашивает у Заявителя подписи за каждый выданный документ;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запрашивает согласие Заявителя на участие в </w:t>
      </w:r>
      <w:proofErr w:type="spellStart"/>
      <w:r>
        <w:t>смс-опросе</w:t>
      </w:r>
      <w:proofErr w:type="spellEnd"/>
      <w:r>
        <w:t xml:space="preserve"> для оценки качества предоставленных услуг МФЦ.</w:t>
      </w: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right"/>
        <w:outlineLvl w:val="1"/>
      </w:pPr>
      <w:r>
        <w:t>Пр</w:t>
      </w:r>
      <w:r>
        <w:t>иложение N 1</w:t>
      </w:r>
    </w:p>
    <w:p w:rsidR="003F46F1" w:rsidRDefault="00C55F74">
      <w:pPr>
        <w:pStyle w:val="ConsPlusNormal0"/>
        <w:jc w:val="right"/>
      </w:pPr>
      <w:r>
        <w:t>к административному регламенту</w:t>
      </w:r>
    </w:p>
    <w:p w:rsidR="003F46F1" w:rsidRDefault="00C55F74">
      <w:pPr>
        <w:pStyle w:val="ConsPlusNormal0"/>
        <w:jc w:val="right"/>
      </w:pPr>
      <w:r>
        <w:t>предоставления муниципальной услуги</w:t>
      </w:r>
    </w:p>
    <w:p w:rsidR="003F46F1" w:rsidRDefault="00C55F74">
      <w:pPr>
        <w:pStyle w:val="ConsPlusNormal0"/>
        <w:jc w:val="right"/>
      </w:pPr>
      <w:r>
        <w:t>"Постановка граждан на учет в качестве</w:t>
      </w:r>
    </w:p>
    <w:p w:rsidR="003F46F1" w:rsidRDefault="00C55F74">
      <w:pPr>
        <w:pStyle w:val="ConsPlusNormal0"/>
        <w:jc w:val="right"/>
      </w:pPr>
      <w:r>
        <w:t>лиц, имеющих право на предоставление</w:t>
      </w:r>
    </w:p>
    <w:p w:rsidR="003F46F1" w:rsidRDefault="00C55F74">
      <w:pPr>
        <w:pStyle w:val="ConsPlusNormal0"/>
        <w:jc w:val="right"/>
      </w:pPr>
      <w:r>
        <w:t>земельных участков в собственность</w:t>
      </w:r>
    </w:p>
    <w:p w:rsidR="003F46F1" w:rsidRDefault="00C55F74">
      <w:pPr>
        <w:pStyle w:val="ConsPlusNormal0"/>
        <w:jc w:val="right"/>
      </w:pPr>
      <w:r>
        <w:lastRenderedPageBreak/>
        <w:t>бесплатно" на территории Ракитянского района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</w:pPr>
      <w:bookmarkStart w:id="11" w:name="P720"/>
      <w:bookmarkEnd w:id="11"/>
      <w:r>
        <w:t>Признаки, определяю</w:t>
      </w:r>
      <w:r>
        <w:t>щие вариант предоставления</w:t>
      </w:r>
    </w:p>
    <w:p w:rsidR="003F46F1" w:rsidRDefault="00C55F74">
      <w:pPr>
        <w:pStyle w:val="ConsPlusTitle0"/>
        <w:jc w:val="center"/>
      </w:pPr>
      <w:r>
        <w:t>муниципальной услуги</w:t>
      </w:r>
    </w:p>
    <w:p w:rsidR="003F46F1" w:rsidRDefault="003F46F1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3628"/>
        <w:gridCol w:w="4989"/>
      </w:tblGrid>
      <w:tr w:rsidR="003F46F1">
        <w:tc>
          <w:tcPr>
            <w:tcW w:w="454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28" w:type="dxa"/>
          </w:tcPr>
          <w:p w:rsidR="003F46F1" w:rsidRDefault="00C55F74">
            <w:pPr>
              <w:pStyle w:val="ConsPlusNormal0"/>
              <w:jc w:val="center"/>
            </w:pPr>
            <w:r>
              <w:t>Наименование показателя</w:t>
            </w:r>
          </w:p>
        </w:tc>
        <w:tc>
          <w:tcPr>
            <w:tcW w:w="4989" w:type="dxa"/>
          </w:tcPr>
          <w:p w:rsidR="003F46F1" w:rsidRDefault="00C55F74">
            <w:pPr>
              <w:pStyle w:val="ConsPlusNormal0"/>
              <w:jc w:val="center"/>
            </w:pPr>
            <w:r>
              <w:t>Значения критерия</w:t>
            </w:r>
          </w:p>
        </w:tc>
      </w:tr>
      <w:tr w:rsidR="003F46F1">
        <w:tc>
          <w:tcPr>
            <w:tcW w:w="454" w:type="dxa"/>
            <w:vAlign w:val="bottom"/>
          </w:tcPr>
          <w:p w:rsidR="003F46F1" w:rsidRDefault="00C55F74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3628" w:type="dxa"/>
            <w:vAlign w:val="bottom"/>
          </w:tcPr>
          <w:p w:rsidR="003F46F1" w:rsidRDefault="00C55F74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4989" w:type="dxa"/>
            <w:vAlign w:val="center"/>
          </w:tcPr>
          <w:p w:rsidR="003F46F1" w:rsidRDefault="00C55F74">
            <w:pPr>
              <w:pStyle w:val="ConsPlusNormal0"/>
              <w:jc w:val="center"/>
            </w:pPr>
            <w:r>
              <w:t>3</w:t>
            </w:r>
          </w:p>
        </w:tc>
      </w:tr>
      <w:tr w:rsidR="003F46F1">
        <w:tc>
          <w:tcPr>
            <w:tcW w:w="454" w:type="dxa"/>
            <w:vAlign w:val="center"/>
          </w:tcPr>
          <w:p w:rsidR="003F46F1" w:rsidRDefault="00C55F74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3628" w:type="dxa"/>
            <w:vAlign w:val="center"/>
          </w:tcPr>
          <w:p w:rsidR="003F46F1" w:rsidRDefault="00C55F74">
            <w:pPr>
              <w:pStyle w:val="ConsPlusNormal0"/>
            </w:pPr>
            <w:r>
              <w:t>Кто обращается за услугой?</w:t>
            </w:r>
          </w:p>
        </w:tc>
        <w:tc>
          <w:tcPr>
            <w:tcW w:w="4989" w:type="dxa"/>
            <w:vAlign w:val="bottom"/>
          </w:tcPr>
          <w:p w:rsidR="003F46F1" w:rsidRDefault="00C55F74">
            <w:pPr>
              <w:pStyle w:val="ConsPlusNormal0"/>
            </w:pPr>
            <w:r>
              <w:t>1. Заявитель.</w:t>
            </w:r>
          </w:p>
          <w:p w:rsidR="003F46F1" w:rsidRDefault="00C55F74">
            <w:pPr>
              <w:pStyle w:val="ConsPlusNormal0"/>
            </w:pPr>
            <w:r>
              <w:t>2. Представитель</w:t>
            </w:r>
          </w:p>
        </w:tc>
      </w:tr>
      <w:tr w:rsidR="003F46F1">
        <w:tc>
          <w:tcPr>
            <w:tcW w:w="454" w:type="dxa"/>
            <w:vAlign w:val="center"/>
          </w:tcPr>
          <w:p w:rsidR="003F46F1" w:rsidRDefault="00C55F74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3628" w:type="dxa"/>
            <w:vAlign w:val="center"/>
          </w:tcPr>
          <w:p w:rsidR="003F46F1" w:rsidRDefault="00C55F74">
            <w:pPr>
              <w:pStyle w:val="ConsPlusNormal0"/>
            </w:pPr>
            <w:proofErr w:type="gramStart"/>
            <w:r>
              <w:t>Какое</w:t>
            </w:r>
            <w:proofErr w:type="gramEnd"/>
            <w:r>
              <w:t xml:space="preserve"> основания для получения земельного участка в собственность бесплатно</w:t>
            </w:r>
          </w:p>
        </w:tc>
        <w:tc>
          <w:tcPr>
            <w:tcW w:w="4989" w:type="dxa"/>
            <w:vAlign w:val="center"/>
          </w:tcPr>
          <w:p w:rsidR="003F46F1" w:rsidRDefault="00C55F74">
            <w:pPr>
              <w:pStyle w:val="ConsPlusNormal0"/>
              <w:jc w:val="both"/>
            </w:pPr>
            <w:r>
              <w:t>1. Наличие в семье трех или более детей.</w:t>
            </w:r>
          </w:p>
          <w:p w:rsidR="003F46F1" w:rsidRDefault="00C55F74">
            <w:pPr>
              <w:pStyle w:val="ConsPlusNormal0"/>
            </w:pPr>
            <w:r>
              <w:t>2. Иные основания, предусмотренные Федеральным законом или законом субъекта Российской Федерации</w:t>
            </w:r>
          </w:p>
        </w:tc>
      </w:tr>
      <w:tr w:rsidR="003F46F1">
        <w:tc>
          <w:tcPr>
            <w:tcW w:w="454" w:type="dxa"/>
            <w:vAlign w:val="center"/>
          </w:tcPr>
          <w:p w:rsidR="003F46F1" w:rsidRDefault="00C55F74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3628" w:type="dxa"/>
            <w:vAlign w:val="center"/>
          </w:tcPr>
          <w:p w:rsidR="003F46F1" w:rsidRDefault="00C55F74">
            <w:pPr>
              <w:pStyle w:val="ConsPlusNormal0"/>
            </w:pPr>
            <w:r>
              <w:t>Фамилия, имя и отчество заявителя изменялись?</w:t>
            </w:r>
          </w:p>
        </w:tc>
        <w:tc>
          <w:tcPr>
            <w:tcW w:w="4989" w:type="dxa"/>
            <w:vAlign w:val="center"/>
          </w:tcPr>
          <w:p w:rsidR="003F46F1" w:rsidRDefault="00C55F74">
            <w:pPr>
              <w:pStyle w:val="ConsPlusNormal0"/>
              <w:jc w:val="both"/>
            </w:pPr>
            <w:r>
              <w:t>1. Не изменялись.</w:t>
            </w:r>
          </w:p>
          <w:p w:rsidR="003F46F1" w:rsidRDefault="00C55F74">
            <w:pPr>
              <w:pStyle w:val="ConsPlusNormal0"/>
              <w:jc w:val="both"/>
            </w:pPr>
            <w:r>
              <w:t>2. Изменялись</w:t>
            </w:r>
          </w:p>
        </w:tc>
      </w:tr>
      <w:tr w:rsidR="003F46F1">
        <w:tc>
          <w:tcPr>
            <w:tcW w:w="454" w:type="dxa"/>
            <w:vAlign w:val="center"/>
          </w:tcPr>
          <w:p w:rsidR="003F46F1" w:rsidRDefault="00C55F74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3628" w:type="dxa"/>
            <w:vAlign w:val="center"/>
          </w:tcPr>
          <w:p w:rsidR="003F46F1" w:rsidRDefault="00C55F74">
            <w:pPr>
              <w:pStyle w:val="ConsPlusNormal0"/>
            </w:pPr>
            <w:r>
              <w:t>Выберите, что изменялось у заявителя?</w:t>
            </w:r>
          </w:p>
        </w:tc>
        <w:tc>
          <w:tcPr>
            <w:tcW w:w="4989" w:type="dxa"/>
            <w:vAlign w:val="bottom"/>
          </w:tcPr>
          <w:p w:rsidR="003F46F1" w:rsidRDefault="00C55F74">
            <w:pPr>
              <w:pStyle w:val="ConsPlusNormal0"/>
              <w:jc w:val="both"/>
            </w:pPr>
            <w:r>
              <w:t>1. Фамилия.</w:t>
            </w:r>
          </w:p>
          <w:p w:rsidR="003F46F1" w:rsidRDefault="00C55F74">
            <w:pPr>
              <w:pStyle w:val="ConsPlusNormal0"/>
              <w:jc w:val="both"/>
            </w:pPr>
            <w:r>
              <w:t>2. Имя.</w:t>
            </w:r>
          </w:p>
          <w:p w:rsidR="003F46F1" w:rsidRDefault="00C55F74">
            <w:pPr>
              <w:pStyle w:val="ConsPlusNormal0"/>
              <w:jc w:val="both"/>
            </w:pPr>
            <w:r>
              <w:t>3. Отчество</w:t>
            </w:r>
          </w:p>
        </w:tc>
      </w:tr>
      <w:tr w:rsidR="003F46F1">
        <w:tc>
          <w:tcPr>
            <w:tcW w:w="454" w:type="dxa"/>
            <w:vAlign w:val="center"/>
          </w:tcPr>
          <w:p w:rsidR="003F46F1" w:rsidRDefault="00C55F74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3628" w:type="dxa"/>
            <w:vAlign w:val="center"/>
          </w:tcPr>
          <w:p w:rsidR="003F46F1" w:rsidRDefault="00C55F74">
            <w:pPr>
              <w:pStyle w:val="ConsPlusNormal0"/>
            </w:pPr>
            <w:r>
              <w:t>Укажите семейное положение заявителя</w:t>
            </w:r>
          </w:p>
        </w:tc>
        <w:tc>
          <w:tcPr>
            <w:tcW w:w="4989" w:type="dxa"/>
            <w:vAlign w:val="bottom"/>
          </w:tcPr>
          <w:p w:rsidR="003F46F1" w:rsidRDefault="00C55F74">
            <w:pPr>
              <w:pStyle w:val="ConsPlusNormal0"/>
              <w:jc w:val="both"/>
            </w:pPr>
            <w:r>
              <w:t>1. В браке.</w:t>
            </w:r>
          </w:p>
          <w:p w:rsidR="003F46F1" w:rsidRDefault="00C55F74">
            <w:pPr>
              <w:pStyle w:val="ConsPlusNormal0"/>
              <w:jc w:val="both"/>
            </w:pPr>
            <w:r>
              <w:t>2. В разводе.</w:t>
            </w:r>
          </w:p>
          <w:p w:rsidR="003F46F1" w:rsidRDefault="00C55F74">
            <w:pPr>
              <w:pStyle w:val="ConsPlusNormal0"/>
              <w:jc w:val="both"/>
            </w:pPr>
            <w:r>
              <w:t>3. Вдова (вдовец).</w:t>
            </w:r>
          </w:p>
          <w:p w:rsidR="003F46F1" w:rsidRDefault="00C55F74">
            <w:pPr>
              <w:pStyle w:val="ConsPlusNormal0"/>
              <w:jc w:val="both"/>
            </w:pPr>
            <w:r>
              <w:t>4. В браке никогда не состоя</w:t>
            </w:r>
            <w:proofErr w:type="gramStart"/>
            <w:r>
              <w:t>л(</w:t>
            </w:r>
            <w:proofErr w:type="gramEnd"/>
            <w:r>
              <w:t>а)</w:t>
            </w:r>
          </w:p>
        </w:tc>
      </w:tr>
      <w:tr w:rsidR="003F46F1">
        <w:tc>
          <w:tcPr>
            <w:tcW w:w="454" w:type="dxa"/>
            <w:vAlign w:val="center"/>
          </w:tcPr>
          <w:p w:rsidR="003F46F1" w:rsidRDefault="00C55F74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3628" w:type="dxa"/>
            <w:vAlign w:val="center"/>
          </w:tcPr>
          <w:p w:rsidR="003F46F1" w:rsidRDefault="00C55F74">
            <w:pPr>
              <w:pStyle w:val="ConsPlusNormal0"/>
            </w:pPr>
            <w:r>
              <w:t>Где зарегистрирован брак?</w:t>
            </w:r>
          </w:p>
        </w:tc>
        <w:tc>
          <w:tcPr>
            <w:tcW w:w="4989" w:type="dxa"/>
            <w:vAlign w:val="bottom"/>
          </w:tcPr>
          <w:p w:rsidR="003F46F1" w:rsidRDefault="00C55F74">
            <w:pPr>
              <w:pStyle w:val="ConsPlusNormal0"/>
              <w:jc w:val="both"/>
            </w:pPr>
            <w:r>
              <w:t>1. В Российской Федерации.</w:t>
            </w:r>
          </w:p>
          <w:p w:rsidR="003F46F1" w:rsidRDefault="00C55F74">
            <w:pPr>
              <w:pStyle w:val="ConsPlusNormal0"/>
              <w:jc w:val="both"/>
            </w:pPr>
            <w:r>
              <w:t>2. За пределами Российской Федерации</w:t>
            </w:r>
          </w:p>
        </w:tc>
      </w:tr>
      <w:tr w:rsidR="003F46F1">
        <w:tc>
          <w:tcPr>
            <w:tcW w:w="454" w:type="dxa"/>
            <w:vAlign w:val="center"/>
          </w:tcPr>
          <w:p w:rsidR="003F46F1" w:rsidRDefault="00C55F74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3628" w:type="dxa"/>
            <w:vAlign w:val="bottom"/>
          </w:tcPr>
          <w:p w:rsidR="003F46F1" w:rsidRDefault="00C55F74">
            <w:pPr>
              <w:pStyle w:val="ConsPlusNormal0"/>
            </w:pPr>
            <w:r>
              <w:t>Фамилия, имя и отчество супруга (супруги) изменялись?</w:t>
            </w:r>
          </w:p>
        </w:tc>
        <w:tc>
          <w:tcPr>
            <w:tcW w:w="4989" w:type="dxa"/>
            <w:vAlign w:val="bottom"/>
          </w:tcPr>
          <w:p w:rsidR="003F46F1" w:rsidRDefault="00C55F74">
            <w:pPr>
              <w:pStyle w:val="ConsPlusNormal0"/>
              <w:jc w:val="both"/>
            </w:pPr>
            <w:r>
              <w:t>1. Не изменялись.</w:t>
            </w:r>
          </w:p>
          <w:p w:rsidR="003F46F1" w:rsidRDefault="00C55F74">
            <w:pPr>
              <w:pStyle w:val="ConsPlusNormal0"/>
              <w:jc w:val="both"/>
            </w:pPr>
            <w:r>
              <w:t>2. Изменялись</w:t>
            </w:r>
          </w:p>
        </w:tc>
      </w:tr>
      <w:tr w:rsidR="003F46F1">
        <w:tc>
          <w:tcPr>
            <w:tcW w:w="454" w:type="dxa"/>
            <w:vAlign w:val="center"/>
          </w:tcPr>
          <w:p w:rsidR="003F46F1" w:rsidRDefault="00C55F74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3628" w:type="dxa"/>
            <w:vAlign w:val="center"/>
          </w:tcPr>
          <w:p w:rsidR="003F46F1" w:rsidRDefault="00C55F74">
            <w:pPr>
              <w:pStyle w:val="ConsPlusNormal0"/>
            </w:pPr>
            <w:r>
              <w:t>Выберите, что изменялось у супруга?</w:t>
            </w:r>
          </w:p>
        </w:tc>
        <w:tc>
          <w:tcPr>
            <w:tcW w:w="4989" w:type="dxa"/>
            <w:vAlign w:val="center"/>
          </w:tcPr>
          <w:p w:rsidR="003F46F1" w:rsidRDefault="00C55F74">
            <w:pPr>
              <w:pStyle w:val="ConsPlusNormal0"/>
              <w:jc w:val="both"/>
            </w:pPr>
            <w:r>
              <w:t>1. Фамилия.</w:t>
            </w:r>
          </w:p>
          <w:p w:rsidR="003F46F1" w:rsidRDefault="00C55F74">
            <w:pPr>
              <w:pStyle w:val="ConsPlusNormal0"/>
              <w:jc w:val="both"/>
            </w:pPr>
            <w:r>
              <w:t>2. Имя.</w:t>
            </w:r>
          </w:p>
          <w:p w:rsidR="003F46F1" w:rsidRDefault="00C55F74">
            <w:pPr>
              <w:pStyle w:val="ConsPlusNormal0"/>
              <w:jc w:val="both"/>
            </w:pPr>
            <w:r>
              <w:t>3. Отчество</w:t>
            </w:r>
          </w:p>
        </w:tc>
      </w:tr>
      <w:tr w:rsidR="003F46F1">
        <w:tc>
          <w:tcPr>
            <w:tcW w:w="454" w:type="dxa"/>
            <w:vAlign w:val="center"/>
          </w:tcPr>
          <w:p w:rsidR="003F46F1" w:rsidRDefault="00C55F74">
            <w:pPr>
              <w:pStyle w:val="ConsPlusNormal0"/>
              <w:jc w:val="center"/>
            </w:pPr>
            <w:r>
              <w:t>9</w:t>
            </w:r>
          </w:p>
        </w:tc>
        <w:tc>
          <w:tcPr>
            <w:tcW w:w="3628" w:type="dxa"/>
            <w:vAlign w:val="bottom"/>
          </w:tcPr>
          <w:p w:rsidR="003F46F1" w:rsidRDefault="00C55F74">
            <w:pPr>
              <w:pStyle w:val="ConsPlusNormal0"/>
            </w:pPr>
            <w:r>
              <w:t>Где зарегистрировано расторжение брака?</w:t>
            </w:r>
          </w:p>
        </w:tc>
        <w:tc>
          <w:tcPr>
            <w:tcW w:w="4989" w:type="dxa"/>
            <w:vAlign w:val="bottom"/>
          </w:tcPr>
          <w:p w:rsidR="003F46F1" w:rsidRDefault="00C55F74">
            <w:pPr>
              <w:pStyle w:val="ConsPlusNormal0"/>
              <w:jc w:val="both"/>
            </w:pPr>
            <w:r>
              <w:t>1. В Российской Федерации.</w:t>
            </w:r>
          </w:p>
          <w:p w:rsidR="003F46F1" w:rsidRDefault="00C55F74">
            <w:pPr>
              <w:pStyle w:val="ConsPlusNormal0"/>
              <w:jc w:val="both"/>
            </w:pPr>
            <w:r>
              <w:t>2. За пределами Российской Федерации</w:t>
            </w:r>
          </w:p>
        </w:tc>
      </w:tr>
    </w:tbl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right"/>
        <w:outlineLvl w:val="1"/>
      </w:pPr>
      <w:r>
        <w:t>Приложение N 2</w:t>
      </w:r>
    </w:p>
    <w:p w:rsidR="003F46F1" w:rsidRDefault="00C55F74">
      <w:pPr>
        <w:pStyle w:val="ConsPlusNormal0"/>
        <w:jc w:val="right"/>
      </w:pPr>
      <w:r>
        <w:lastRenderedPageBreak/>
        <w:t>к административному регламенту</w:t>
      </w:r>
    </w:p>
    <w:p w:rsidR="003F46F1" w:rsidRDefault="00C55F74">
      <w:pPr>
        <w:pStyle w:val="ConsPlusNormal0"/>
        <w:jc w:val="right"/>
      </w:pPr>
      <w:r>
        <w:t>предоставления муниципальной услуги</w:t>
      </w:r>
    </w:p>
    <w:p w:rsidR="003F46F1" w:rsidRDefault="00C55F74">
      <w:pPr>
        <w:pStyle w:val="ConsPlusNormal0"/>
        <w:jc w:val="right"/>
      </w:pPr>
      <w:r>
        <w:t>"Постановка граждан на учет в качестве</w:t>
      </w:r>
    </w:p>
    <w:p w:rsidR="003F46F1" w:rsidRDefault="00C55F74">
      <w:pPr>
        <w:pStyle w:val="ConsPlusNormal0"/>
        <w:jc w:val="right"/>
      </w:pPr>
      <w:r>
        <w:t>лиц, имеющих право на предоставление</w:t>
      </w:r>
    </w:p>
    <w:p w:rsidR="003F46F1" w:rsidRDefault="00C55F74">
      <w:pPr>
        <w:pStyle w:val="ConsPlusNormal0"/>
        <w:jc w:val="right"/>
      </w:pPr>
      <w:r>
        <w:t>земельных участков в собственность</w:t>
      </w:r>
    </w:p>
    <w:p w:rsidR="003F46F1" w:rsidRDefault="00C55F74">
      <w:pPr>
        <w:pStyle w:val="ConsPlusNormal0"/>
        <w:jc w:val="right"/>
      </w:pPr>
      <w:r>
        <w:t>бесплатно" на территории Ракитянского района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bookmarkStart w:id="12" w:name="P782"/>
      <w:bookmarkEnd w:id="12"/>
      <w:r>
        <w:t>Форма решения</w:t>
      </w:r>
    </w:p>
    <w:p w:rsidR="003F46F1" w:rsidRDefault="00C55F74">
      <w:pPr>
        <w:pStyle w:val="ConsPlusNormal0"/>
        <w:jc w:val="center"/>
      </w:pPr>
      <w:r>
        <w:t>о постановке на учет гражданина в целях бесплатного</w:t>
      </w:r>
    </w:p>
    <w:p w:rsidR="003F46F1" w:rsidRDefault="00C55F74">
      <w:pPr>
        <w:pStyle w:val="ConsPlusNormal0"/>
        <w:jc w:val="center"/>
      </w:pPr>
      <w:r>
        <w:t>предоставления земельного участка</w:t>
      </w:r>
    </w:p>
    <w:p w:rsidR="003F46F1" w:rsidRDefault="003F46F1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42"/>
        <w:gridCol w:w="5329"/>
      </w:tblGrid>
      <w:tr w:rsidR="003F46F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РЕШЕНИЕ</w:t>
            </w:r>
          </w:p>
          <w:p w:rsidR="003F46F1" w:rsidRDefault="00C55F74">
            <w:pPr>
              <w:pStyle w:val="ConsPlusNormal0"/>
              <w:jc w:val="center"/>
            </w:pPr>
            <w:r>
              <w:t>о постановке на учет гражданина в целях бесплатного</w:t>
            </w:r>
          </w:p>
          <w:p w:rsidR="003F46F1" w:rsidRDefault="00C55F74">
            <w:pPr>
              <w:pStyle w:val="ConsPlusNormal0"/>
              <w:jc w:val="center"/>
            </w:pPr>
            <w:r>
              <w:t>предоставления земельного участка</w:t>
            </w:r>
          </w:p>
        </w:tc>
      </w:tr>
      <w:tr w:rsidR="003F46F1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</w:pPr>
            <w:r>
              <w:t>Дата выдачи ________ N __________</w:t>
            </w:r>
          </w:p>
          <w:p w:rsidR="003F46F1" w:rsidRDefault="00C55F74">
            <w:pPr>
              <w:pStyle w:val="ConsPlusNormal0"/>
              <w:jc w:val="both"/>
            </w:pPr>
            <w:r>
              <w:t>___________________________________________</w:t>
            </w:r>
          </w:p>
          <w:p w:rsidR="003F46F1" w:rsidRDefault="00C55F74">
            <w:pPr>
              <w:pStyle w:val="ConsPlusNormal0"/>
            </w:pPr>
            <w:r>
              <w:t>(наименование уполномоченного органа, осуществляющего выдачу разрешения)</w:t>
            </w:r>
          </w:p>
        </w:tc>
      </w:tr>
      <w:tr w:rsidR="003F46F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ind w:firstLine="283"/>
              <w:jc w:val="both"/>
            </w:pPr>
            <w:r>
              <w:t>В соответствии с Законом субъекта Российской Федерации</w:t>
            </w: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>от __________________________________________ N ___________________________________, Федеральным законом от _________ N ______________ &lt;1&gt;, по результатам рассмотрения запроса от ______________ N ____________ принято решение об учете гражданина:</w:t>
            </w:r>
          </w:p>
          <w:p w:rsidR="003F46F1" w:rsidRDefault="00C55F74">
            <w:pPr>
              <w:pStyle w:val="ConsPlusNormal0"/>
              <w:jc w:val="both"/>
            </w:pPr>
            <w:r>
              <w:t>__________</w:t>
            </w:r>
            <w:r>
              <w:t>__________________ &lt;2&gt; в целях бесплатного предоставления земельного участка в собственность.</w:t>
            </w:r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</w:pPr>
            <w:r>
              <w:t>Номер очереди: ______________________.</w:t>
            </w:r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</w:pPr>
            <w:r>
              <w:t>Дополнительная информация: ____________________.</w:t>
            </w:r>
          </w:p>
        </w:tc>
      </w:tr>
    </w:tbl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--------------------------------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реквизиты закона субъ</w:t>
      </w:r>
      <w:r>
        <w:t>екта Российской Федерации, определяющего порядок постановки гражданина на учет в качестве лица, имеющего право на предоставление земельных участков в собственность бесплатно, федерального закона или закона субъекта Российской Федерации, которыми установлен</w:t>
      </w:r>
      <w:r>
        <w:t>ы права отдельных категорий граждан на получение земельного участка в собственность бесплатно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информация о гражданине, поставленном на учет в качестве лица, имеющего права на предоставление земельного участка в собственность бесплатно</w:t>
      </w: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right"/>
        <w:outlineLvl w:val="1"/>
      </w:pPr>
      <w:r>
        <w:lastRenderedPageBreak/>
        <w:t>Приложение N 3</w:t>
      </w:r>
    </w:p>
    <w:p w:rsidR="003F46F1" w:rsidRDefault="00C55F74">
      <w:pPr>
        <w:pStyle w:val="ConsPlusNormal0"/>
        <w:jc w:val="right"/>
      </w:pPr>
      <w:r>
        <w:t>к административному регламенту</w:t>
      </w:r>
    </w:p>
    <w:p w:rsidR="003F46F1" w:rsidRDefault="00C55F74">
      <w:pPr>
        <w:pStyle w:val="ConsPlusNormal0"/>
        <w:jc w:val="right"/>
      </w:pPr>
      <w:r>
        <w:t>предоставления муниципальной услуги</w:t>
      </w:r>
    </w:p>
    <w:p w:rsidR="003F46F1" w:rsidRDefault="00C55F74">
      <w:pPr>
        <w:pStyle w:val="ConsPlusNormal0"/>
        <w:jc w:val="right"/>
      </w:pPr>
      <w:r>
        <w:t>"Постановка граждан на учет в качестве</w:t>
      </w:r>
    </w:p>
    <w:p w:rsidR="003F46F1" w:rsidRDefault="00C55F74">
      <w:pPr>
        <w:pStyle w:val="ConsPlusNormal0"/>
        <w:jc w:val="right"/>
      </w:pPr>
      <w:r>
        <w:t>лиц, имеющих право на предоставление</w:t>
      </w:r>
    </w:p>
    <w:p w:rsidR="003F46F1" w:rsidRDefault="00C55F74">
      <w:pPr>
        <w:pStyle w:val="ConsPlusNormal0"/>
        <w:jc w:val="right"/>
      </w:pPr>
      <w:r>
        <w:t>земельных участков в собственность</w:t>
      </w:r>
    </w:p>
    <w:p w:rsidR="003F46F1" w:rsidRDefault="00C55F74">
      <w:pPr>
        <w:pStyle w:val="ConsPlusNormal0"/>
        <w:jc w:val="right"/>
      </w:pPr>
      <w:r>
        <w:t>бесплатно" на территории Ракитянского района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bookmarkStart w:id="13" w:name="P817"/>
      <w:bookmarkEnd w:id="13"/>
      <w:r>
        <w:t>Форма решения</w:t>
      </w:r>
    </w:p>
    <w:p w:rsidR="003F46F1" w:rsidRDefault="00C55F74">
      <w:pPr>
        <w:pStyle w:val="ConsPlusNormal0"/>
        <w:jc w:val="center"/>
      </w:pPr>
      <w:r>
        <w:t xml:space="preserve">об </w:t>
      </w:r>
      <w:r>
        <w:t>отказе в предоставлении услуги</w:t>
      </w:r>
    </w:p>
    <w:p w:rsidR="003F46F1" w:rsidRDefault="003F46F1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86"/>
        <w:gridCol w:w="3685"/>
      </w:tblGrid>
      <w:tr w:rsidR="003F46F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_________________________________________________________________________</w:t>
            </w:r>
          </w:p>
          <w:p w:rsidR="003F46F1" w:rsidRDefault="00C55F74">
            <w:pPr>
              <w:pStyle w:val="ConsPlusNormal0"/>
              <w:jc w:val="center"/>
            </w:pPr>
            <w:r>
              <w:t>(наименование уполномоченного органа местного самоуправления)</w:t>
            </w:r>
          </w:p>
        </w:tc>
      </w:tr>
      <w:tr w:rsidR="003F46F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both"/>
            </w:pPr>
            <w:r>
              <w:t>Кому:</w:t>
            </w:r>
          </w:p>
          <w:p w:rsidR="003F46F1" w:rsidRDefault="00C55F74">
            <w:pPr>
              <w:pStyle w:val="ConsPlusNormal0"/>
              <w:jc w:val="both"/>
            </w:pPr>
            <w:r>
              <w:t>Контактные данные:</w:t>
            </w:r>
          </w:p>
        </w:tc>
      </w:tr>
      <w:tr w:rsidR="003F46F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РЕШЕНИЕ</w:t>
            </w:r>
          </w:p>
          <w:p w:rsidR="003F46F1" w:rsidRDefault="00C55F74">
            <w:pPr>
              <w:pStyle w:val="ConsPlusNormal0"/>
              <w:jc w:val="center"/>
            </w:pPr>
            <w:r>
              <w:t>об отказе в предоставлении услуги</w:t>
            </w:r>
          </w:p>
          <w:p w:rsidR="003F46F1" w:rsidRDefault="00C55F74">
            <w:pPr>
              <w:pStyle w:val="ConsPlusNormal0"/>
              <w:jc w:val="center"/>
            </w:pPr>
            <w:r>
              <w:t>N _____________ от ____________</w:t>
            </w:r>
          </w:p>
        </w:tc>
      </w:tr>
      <w:tr w:rsidR="003F46F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ind w:firstLine="283"/>
              <w:jc w:val="both"/>
            </w:pPr>
            <w:r>
              <w:t>По результатам рассмотрения заявления о предоставлении услуги "Постановка граждан на учет в качестве лиц, имеющих право на предоставление земельных участков в собственность бесплатно" от _______________________ N __________</w:t>
            </w:r>
            <w:r>
              <w:t xml:space="preserve"> и приложенных к нему документов, на основании ____________________________________________________________________________________________________________________________________ органом, уполномоченным на предоставление услуги, принято решение об отказе </w:t>
            </w:r>
            <w:r>
              <w:t>в предоставлении услуги, по следующим основаниям:</w:t>
            </w:r>
          </w:p>
        </w:tc>
      </w:tr>
    </w:tbl>
    <w:p w:rsidR="003F46F1" w:rsidRDefault="003F46F1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44"/>
        <w:gridCol w:w="4299"/>
        <w:gridCol w:w="3118"/>
      </w:tblGrid>
      <w:tr w:rsidR="003F46F1">
        <w:tc>
          <w:tcPr>
            <w:tcW w:w="1644" w:type="dxa"/>
          </w:tcPr>
          <w:p w:rsidR="003F46F1" w:rsidRDefault="00C55F74">
            <w:pPr>
              <w:pStyle w:val="ConsPlusNormal0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299" w:type="dxa"/>
          </w:tcPr>
          <w:p w:rsidR="003F46F1" w:rsidRDefault="00C55F74">
            <w:pPr>
              <w:pStyle w:val="ConsPlusNormal0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118" w:type="dxa"/>
          </w:tcPr>
          <w:p w:rsidR="003F46F1" w:rsidRDefault="00C55F74">
            <w:pPr>
              <w:pStyle w:val="ConsPlusNormal0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3F46F1">
        <w:tc>
          <w:tcPr>
            <w:tcW w:w="1644" w:type="dxa"/>
          </w:tcPr>
          <w:p w:rsidR="003F46F1" w:rsidRDefault="00C55F74">
            <w:pPr>
              <w:pStyle w:val="ConsPlusNormal0"/>
              <w:jc w:val="both"/>
            </w:pPr>
            <w:r>
              <w:t>2.19.1</w:t>
            </w:r>
          </w:p>
        </w:tc>
        <w:tc>
          <w:tcPr>
            <w:tcW w:w="4299" w:type="dxa"/>
          </w:tcPr>
          <w:p w:rsidR="003F46F1" w:rsidRDefault="00C55F74">
            <w:pPr>
              <w:pStyle w:val="ConsPlusNormal0"/>
              <w:jc w:val="both"/>
            </w:pPr>
            <w:r>
              <w:t>Несоответствие Заявителя установленному кругу лиц, имеющих право на получение услуги</w:t>
            </w:r>
          </w:p>
        </w:tc>
        <w:tc>
          <w:tcPr>
            <w:tcW w:w="3118" w:type="dxa"/>
          </w:tcPr>
          <w:p w:rsidR="003F46F1" w:rsidRDefault="00C55F74">
            <w:pPr>
              <w:pStyle w:val="ConsPlusNormal0"/>
              <w:jc w:val="both"/>
            </w:pPr>
            <w:r>
              <w:t>Указываются основания такого вывода</w:t>
            </w:r>
          </w:p>
        </w:tc>
      </w:tr>
      <w:tr w:rsidR="003F46F1">
        <w:tc>
          <w:tcPr>
            <w:tcW w:w="1644" w:type="dxa"/>
          </w:tcPr>
          <w:p w:rsidR="003F46F1" w:rsidRDefault="00C55F74">
            <w:pPr>
              <w:pStyle w:val="ConsPlusNormal0"/>
              <w:jc w:val="both"/>
            </w:pPr>
            <w:r>
              <w:t>2.19.2</w:t>
            </w:r>
          </w:p>
        </w:tc>
        <w:tc>
          <w:tcPr>
            <w:tcW w:w="4299" w:type="dxa"/>
          </w:tcPr>
          <w:p w:rsidR="003F46F1" w:rsidRDefault="00C55F74">
            <w:pPr>
              <w:pStyle w:val="ConsPlusNormal0"/>
              <w:jc w:val="both"/>
            </w:pPr>
            <w:r>
              <w:t>Документы (сведения), представленные Заявителем, противоречат документам (сведениям), полученным в рамках межведомственного вза</w:t>
            </w:r>
            <w:r>
              <w:t>имодействия</w:t>
            </w:r>
          </w:p>
        </w:tc>
        <w:tc>
          <w:tcPr>
            <w:tcW w:w="3118" w:type="dxa"/>
          </w:tcPr>
          <w:p w:rsidR="003F46F1" w:rsidRDefault="00C55F74">
            <w:pPr>
              <w:pStyle w:val="ConsPlusNormal0"/>
              <w:jc w:val="both"/>
            </w:pPr>
            <w:r>
              <w:t>Указываются основания такого вывода</w:t>
            </w:r>
          </w:p>
        </w:tc>
      </w:tr>
      <w:tr w:rsidR="003F46F1">
        <w:tc>
          <w:tcPr>
            <w:tcW w:w="1644" w:type="dxa"/>
          </w:tcPr>
          <w:p w:rsidR="003F46F1" w:rsidRDefault="00C55F74">
            <w:pPr>
              <w:pStyle w:val="ConsPlusNormal0"/>
              <w:jc w:val="both"/>
            </w:pPr>
            <w:r>
              <w:t>2.19.3</w:t>
            </w:r>
          </w:p>
        </w:tc>
        <w:tc>
          <w:tcPr>
            <w:tcW w:w="4299" w:type="dxa"/>
          </w:tcPr>
          <w:p w:rsidR="003F46F1" w:rsidRDefault="00C55F74">
            <w:pPr>
              <w:pStyle w:val="ConsPlusNormal0"/>
              <w:jc w:val="both"/>
            </w:pPr>
            <w:r>
              <w:t>Отсутствие у Заявителя и членов семьи места жительства на территории Ракитянского района</w:t>
            </w:r>
          </w:p>
        </w:tc>
        <w:tc>
          <w:tcPr>
            <w:tcW w:w="3118" w:type="dxa"/>
          </w:tcPr>
          <w:p w:rsidR="003F46F1" w:rsidRDefault="00C55F74">
            <w:pPr>
              <w:pStyle w:val="ConsPlusNormal0"/>
              <w:jc w:val="both"/>
            </w:pPr>
            <w:r>
              <w:t>Указываются основания такого вывода</w:t>
            </w:r>
          </w:p>
        </w:tc>
      </w:tr>
      <w:tr w:rsidR="003F46F1">
        <w:tc>
          <w:tcPr>
            <w:tcW w:w="1644" w:type="dxa"/>
          </w:tcPr>
          <w:p w:rsidR="003F46F1" w:rsidRDefault="00C55F74">
            <w:pPr>
              <w:pStyle w:val="ConsPlusNormal0"/>
              <w:jc w:val="both"/>
            </w:pPr>
            <w:r>
              <w:lastRenderedPageBreak/>
              <w:t>2.19.4</w:t>
            </w:r>
          </w:p>
        </w:tc>
        <w:tc>
          <w:tcPr>
            <w:tcW w:w="4299" w:type="dxa"/>
          </w:tcPr>
          <w:p w:rsidR="003F46F1" w:rsidRDefault="00C55F74">
            <w:pPr>
              <w:pStyle w:val="ConsPlusNormal0"/>
              <w:jc w:val="both"/>
            </w:pPr>
            <w:r>
              <w:t>Ранее было принято решение о бесплатном предоставлении в собственность земельного участка</w:t>
            </w:r>
          </w:p>
        </w:tc>
        <w:tc>
          <w:tcPr>
            <w:tcW w:w="3118" w:type="dxa"/>
          </w:tcPr>
          <w:p w:rsidR="003F46F1" w:rsidRDefault="00C55F74">
            <w:pPr>
              <w:pStyle w:val="ConsPlusNormal0"/>
              <w:jc w:val="both"/>
            </w:pPr>
            <w:r>
              <w:t>Указываются основания такого вывода</w:t>
            </w:r>
          </w:p>
        </w:tc>
      </w:tr>
      <w:tr w:rsidR="003F46F1">
        <w:tc>
          <w:tcPr>
            <w:tcW w:w="1644" w:type="dxa"/>
          </w:tcPr>
          <w:p w:rsidR="003F46F1" w:rsidRDefault="00C55F74">
            <w:pPr>
              <w:pStyle w:val="ConsPlusNormal0"/>
              <w:jc w:val="both"/>
            </w:pPr>
            <w:r>
              <w:t>2.19.5</w:t>
            </w:r>
          </w:p>
        </w:tc>
        <w:tc>
          <w:tcPr>
            <w:tcW w:w="4299" w:type="dxa"/>
          </w:tcPr>
          <w:p w:rsidR="003F46F1" w:rsidRDefault="00C55F74">
            <w:pPr>
              <w:pStyle w:val="ConsPlusNormal0"/>
              <w:jc w:val="both"/>
            </w:pPr>
            <w:r>
              <w:t>Иные основания для отказа, предусмотренные в соответствии с законом субъекта Российской Федерации</w:t>
            </w:r>
          </w:p>
        </w:tc>
        <w:tc>
          <w:tcPr>
            <w:tcW w:w="3118" w:type="dxa"/>
          </w:tcPr>
          <w:p w:rsidR="003F46F1" w:rsidRDefault="00C55F74">
            <w:pPr>
              <w:pStyle w:val="ConsPlusNormal0"/>
              <w:jc w:val="both"/>
            </w:pPr>
            <w:r>
              <w:t>Указываются основания та</w:t>
            </w:r>
            <w:r>
              <w:t>кого вывода</w:t>
            </w:r>
          </w:p>
        </w:tc>
      </w:tr>
    </w:tbl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ind w:firstLine="540"/>
        <w:jc w:val="both"/>
      </w:pPr>
      <w:r>
        <w:t>Дополнительно информируем: _______________________________________________.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>Вы вправе повторно обратиться с заявлением о предоставлении услуги после устранения указанных нарушений.</w:t>
      </w:r>
    </w:p>
    <w:p w:rsidR="003F46F1" w:rsidRDefault="00C55F74">
      <w:pPr>
        <w:pStyle w:val="ConsPlusNormal0"/>
        <w:spacing w:before="240"/>
        <w:ind w:firstLine="540"/>
        <w:jc w:val="both"/>
      </w:pPr>
      <w:r>
        <w:t xml:space="preserve">Данный отказ может быть обжалован в досудебном порядке путем </w:t>
      </w:r>
      <w:r>
        <w:t>направления жалобы в орган, уполномоченный на предоставление услуги "Постановка граждан на учет в качестве лиц, имеющих право на предоставление земельных участков в собственность бесплатно", а также в судебном порядке.</w:t>
      </w:r>
    </w:p>
    <w:p w:rsidR="003F46F1" w:rsidRDefault="003F46F1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97"/>
      </w:tblGrid>
      <w:tr w:rsidR="003F46F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F1" w:rsidRDefault="00C55F74">
            <w:pPr>
              <w:pStyle w:val="ConsPlusNormal0"/>
              <w:jc w:val="both"/>
            </w:pPr>
            <w:r>
              <w:t>Сведения о сертификате электронной подписи</w:t>
            </w:r>
          </w:p>
        </w:tc>
      </w:tr>
    </w:tbl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right"/>
        <w:outlineLvl w:val="1"/>
      </w:pPr>
      <w:r>
        <w:t>Приложение N 4</w:t>
      </w:r>
    </w:p>
    <w:p w:rsidR="003F46F1" w:rsidRDefault="00C55F74">
      <w:pPr>
        <w:pStyle w:val="ConsPlusNormal0"/>
        <w:jc w:val="right"/>
      </w:pPr>
      <w:r>
        <w:t>к административному регламенту</w:t>
      </w:r>
    </w:p>
    <w:p w:rsidR="003F46F1" w:rsidRDefault="00C55F74">
      <w:pPr>
        <w:pStyle w:val="ConsPlusNormal0"/>
        <w:jc w:val="right"/>
      </w:pPr>
      <w:r>
        <w:t>предоставления муниципальной услуги</w:t>
      </w:r>
    </w:p>
    <w:p w:rsidR="003F46F1" w:rsidRDefault="00C55F74">
      <w:pPr>
        <w:pStyle w:val="ConsPlusNormal0"/>
        <w:jc w:val="right"/>
      </w:pPr>
      <w:r>
        <w:t>"Постановка граждан на учет в качестве</w:t>
      </w:r>
    </w:p>
    <w:p w:rsidR="003F46F1" w:rsidRDefault="00C55F74">
      <w:pPr>
        <w:pStyle w:val="ConsPlusNormal0"/>
        <w:jc w:val="right"/>
      </w:pPr>
      <w:r>
        <w:t>лиц, имеющих право на предоставление</w:t>
      </w:r>
    </w:p>
    <w:p w:rsidR="003F46F1" w:rsidRDefault="00C55F74">
      <w:pPr>
        <w:pStyle w:val="ConsPlusNormal0"/>
        <w:jc w:val="right"/>
      </w:pPr>
      <w:r>
        <w:t>земельных участков в собственность</w:t>
      </w:r>
    </w:p>
    <w:p w:rsidR="003F46F1" w:rsidRDefault="00C55F74">
      <w:pPr>
        <w:pStyle w:val="ConsPlusNormal0"/>
        <w:jc w:val="right"/>
      </w:pPr>
      <w:r>
        <w:t xml:space="preserve">бесплатно" на </w:t>
      </w:r>
      <w:r>
        <w:t>территории Ракитянского района</w:t>
      </w:r>
    </w:p>
    <w:p w:rsidR="003F46F1" w:rsidRDefault="003F46F1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40"/>
        <w:gridCol w:w="555"/>
        <w:gridCol w:w="2057"/>
        <w:gridCol w:w="340"/>
        <w:gridCol w:w="2438"/>
      </w:tblGrid>
      <w:tr w:rsidR="003F46F1"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4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both"/>
            </w:pPr>
            <w:r>
              <w:t>В управление социальной защиты населения</w:t>
            </w:r>
          </w:p>
          <w:p w:rsidR="003F46F1" w:rsidRDefault="00C55F74">
            <w:pPr>
              <w:pStyle w:val="ConsPlusNormal0"/>
              <w:jc w:val="both"/>
            </w:pPr>
            <w:r>
              <w:t>администрации Ракитянского района</w:t>
            </w:r>
          </w:p>
        </w:tc>
      </w:tr>
      <w:tr w:rsidR="003F46F1">
        <w:tc>
          <w:tcPr>
            <w:tcW w:w="9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bookmarkStart w:id="14" w:name="P870"/>
            <w:bookmarkEnd w:id="14"/>
            <w:r>
              <w:t>Заявление</w:t>
            </w:r>
          </w:p>
          <w:p w:rsidR="003F46F1" w:rsidRDefault="00C55F74">
            <w:pPr>
              <w:pStyle w:val="ConsPlusNormal0"/>
              <w:jc w:val="center"/>
            </w:pPr>
            <w:r>
              <w:t>о постановке на учет в качестве лиц, имеющих право на предоставление земельных участков в собственность бесплатно</w:t>
            </w:r>
          </w:p>
        </w:tc>
      </w:tr>
      <w:tr w:rsidR="003F46F1">
        <w:tc>
          <w:tcPr>
            <w:tcW w:w="9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ind w:firstLine="283"/>
              <w:jc w:val="both"/>
            </w:pPr>
            <w:r>
              <w:t xml:space="preserve">В соответствии с </w:t>
            </w:r>
            <w:hyperlink r:id="rId27" w:tooltip="Закон Белгородской области от 08.11.2011 N 74 (ред. от 30.10.2025) &quot;О предоставлении земельных участков гражданам, имеющим трех и более детей&quot; (принят Белгородской областной Думой 27.10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Белгородской области от 8 ноября 2011 года N 74 "О предоставлении земельных участков многодетным семьям" просим (прошу) поставить нас (меня) на учет для предоставления земельного участка.</w:t>
            </w: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>Сост</w:t>
            </w:r>
            <w:r>
              <w:t>ав многодетной семьи:</w:t>
            </w: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>1.</w:t>
            </w:r>
          </w:p>
          <w:p w:rsidR="003F46F1" w:rsidRDefault="00C55F74">
            <w:pPr>
              <w:pStyle w:val="ConsPlusNormal0"/>
              <w:jc w:val="both"/>
            </w:pPr>
            <w:r>
              <w:lastRenderedPageBreak/>
              <w:t>_________________________________________________________________________</w:t>
            </w:r>
          </w:p>
          <w:p w:rsidR="003F46F1" w:rsidRDefault="00C55F74">
            <w:pPr>
              <w:pStyle w:val="ConsPlusNormal0"/>
              <w:jc w:val="center"/>
            </w:pPr>
            <w:r>
              <w:t>(Ф.И.О., дата рождения члена многодетной семьи)</w:t>
            </w: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>2.</w:t>
            </w:r>
          </w:p>
          <w:p w:rsidR="003F46F1" w:rsidRDefault="00C55F74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F46F1" w:rsidRDefault="00C55F74">
            <w:pPr>
              <w:pStyle w:val="ConsPlusNormal0"/>
              <w:jc w:val="center"/>
            </w:pPr>
            <w:r>
              <w:t>(Ф.И.О., дата рождения члена многодетной семьи)</w:t>
            </w: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>3.</w:t>
            </w:r>
          </w:p>
          <w:p w:rsidR="003F46F1" w:rsidRDefault="00C55F74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F46F1" w:rsidRDefault="00C55F74">
            <w:pPr>
              <w:pStyle w:val="ConsPlusNormal0"/>
              <w:jc w:val="center"/>
            </w:pPr>
            <w:r>
              <w:t>(Ф.И.О., дата рождения члена многодетной семьи)</w:t>
            </w: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>4.</w:t>
            </w:r>
          </w:p>
          <w:p w:rsidR="003F46F1" w:rsidRDefault="00C55F74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F46F1" w:rsidRDefault="00C55F74">
            <w:pPr>
              <w:pStyle w:val="ConsPlusNormal0"/>
              <w:jc w:val="center"/>
            </w:pPr>
            <w:r>
              <w:t>(Ф.И.О</w:t>
            </w:r>
            <w:r>
              <w:t>., дата рождения члена многодетной семьи)</w:t>
            </w: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>5.</w:t>
            </w:r>
          </w:p>
          <w:p w:rsidR="003F46F1" w:rsidRDefault="00C55F74">
            <w:pPr>
              <w:pStyle w:val="ConsPlusNormal0"/>
              <w:jc w:val="both"/>
            </w:pPr>
            <w:r>
              <w:t>________________________________________________________________________</w:t>
            </w:r>
          </w:p>
          <w:p w:rsidR="003F46F1" w:rsidRDefault="00C55F74">
            <w:pPr>
              <w:pStyle w:val="ConsPlusNormal0"/>
              <w:jc w:val="center"/>
            </w:pPr>
            <w:r>
              <w:t>(Ф.И.О., дата рождения члена многодетной семьи)</w:t>
            </w:r>
          </w:p>
          <w:p w:rsidR="003F46F1" w:rsidRDefault="00C55F74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  <w:jc w:val="both"/>
            </w:pPr>
            <w:r>
              <w:t>_______________</w:t>
            </w:r>
            <w:r>
              <w:t>__________________________________________________________</w:t>
            </w:r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>Адрес регистрации по месту жительства: ___________________________________</w:t>
            </w:r>
          </w:p>
          <w:p w:rsidR="003F46F1" w:rsidRDefault="00C55F74">
            <w:pPr>
              <w:pStyle w:val="ConsPlusNormal0"/>
              <w:jc w:val="both"/>
            </w:pPr>
            <w:r>
              <w:t>______________________________________________</w:t>
            </w:r>
            <w:r>
              <w:t>___________________________</w:t>
            </w: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>Контактный телефон: ____________________________________________________</w:t>
            </w:r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 xml:space="preserve">Сообщаем (сообщаю), что </w:t>
            </w:r>
            <w:proofErr w:type="gramStart"/>
            <w:r>
              <w:t>состоим</w:t>
            </w:r>
            <w:proofErr w:type="gramEnd"/>
            <w:r>
              <w:t>/не состоим (состою/не состою) на учете в качестве нуждающихся (нуждающегося) в жилых помещениях, предоставляемых по догово</w:t>
            </w:r>
            <w:r>
              <w:t>рам социального найма, в соответствии с жилищным законодательством</w:t>
            </w:r>
          </w:p>
          <w:p w:rsidR="003F46F1" w:rsidRDefault="00C55F74">
            <w:pPr>
              <w:pStyle w:val="ConsPlusNormal0"/>
              <w:jc w:val="both"/>
            </w:pPr>
            <w:r>
              <w:t>(дата постановки на учет: "____" ________________ 20__ г.)</w:t>
            </w:r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  <w:ind w:firstLine="283"/>
              <w:jc w:val="both"/>
            </w:pPr>
            <w:proofErr w:type="gramStart"/>
            <w:r>
              <w:t xml:space="preserve">Подтверждаем (подтверждаю) соответствие требованиям, установленным </w:t>
            </w:r>
            <w:hyperlink r:id="rId28" w:tooltip="Закон Белгородской области от 08.11.2011 N 74 (ред. от 30.10.2025) &quot;О предоставлении земельных участков гражданам, имеющим трех и более детей&quot; (принят Белгородской областной Думой 27.10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Белгородской области от 8 ноября 2011 года N 74 "О предоставлении земельных участков многодетным семьям" к гражданам, имеющим трех и более детей, для получения права на бесплатное предоставлен</w:t>
            </w:r>
            <w:r>
              <w:t>ие земельного участка, находящегося в государственной или муниципальной собственности, на территории Белгородской области, достоверность сведений, указанных в настоящем заявлении и прилагаемых к нему документах.</w:t>
            </w:r>
            <w:proofErr w:type="gramEnd"/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 xml:space="preserve">Приложение: на ______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</w:tr>
      <w:tr w:rsidR="003F46F1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ind w:firstLine="283"/>
              <w:jc w:val="both"/>
            </w:pPr>
            <w:r>
              <w:lastRenderedPageBreak/>
              <w:t>"____" __________</w:t>
            </w:r>
            <w:r>
              <w:t>___ 20___ г.</w:t>
            </w:r>
          </w:p>
        </w:tc>
        <w:tc>
          <w:tcPr>
            <w:tcW w:w="5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</w:tr>
      <w:tr w:rsidR="003F46F1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/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6F1" w:rsidRDefault="003F46F1">
            <w:pPr>
              <w:pStyle w:val="ConsPlusNormal0"/>
            </w:pPr>
          </w:p>
        </w:tc>
      </w:tr>
      <w:tr w:rsidR="003F46F1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(Ф.И.О.)</w:t>
            </w:r>
          </w:p>
        </w:tc>
      </w:tr>
      <w:tr w:rsidR="003F46F1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/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6F1" w:rsidRDefault="003F46F1">
            <w:pPr>
              <w:pStyle w:val="ConsPlusNormal0"/>
            </w:pPr>
          </w:p>
        </w:tc>
      </w:tr>
      <w:tr w:rsidR="003F46F1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(подпись)</w:t>
            </w:r>
          </w:p>
        </w:tc>
      </w:tr>
    </w:tbl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right"/>
        <w:outlineLvl w:val="1"/>
      </w:pPr>
      <w:r>
        <w:t>Приложение N 5</w:t>
      </w:r>
    </w:p>
    <w:p w:rsidR="003F46F1" w:rsidRDefault="00C55F74">
      <w:pPr>
        <w:pStyle w:val="ConsPlusNormal0"/>
        <w:jc w:val="right"/>
      </w:pPr>
      <w:r>
        <w:t>к административному регламенту</w:t>
      </w:r>
    </w:p>
    <w:p w:rsidR="003F46F1" w:rsidRDefault="00C55F74">
      <w:pPr>
        <w:pStyle w:val="ConsPlusNormal0"/>
        <w:jc w:val="right"/>
      </w:pPr>
      <w:r>
        <w:t>предоставления муниципальной услуги</w:t>
      </w:r>
    </w:p>
    <w:p w:rsidR="003F46F1" w:rsidRDefault="00C55F74">
      <w:pPr>
        <w:pStyle w:val="ConsPlusNormal0"/>
        <w:jc w:val="right"/>
      </w:pPr>
      <w:r>
        <w:t>"Постановка граждан на учет в качестве</w:t>
      </w:r>
    </w:p>
    <w:p w:rsidR="003F46F1" w:rsidRDefault="00C55F74">
      <w:pPr>
        <w:pStyle w:val="ConsPlusNormal0"/>
        <w:jc w:val="right"/>
      </w:pPr>
      <w:r>
        <w:t>лиц, имеющих право на предоставление</w:t>
      </w:r>
    </w:p>
    <w:p w:rsidR="003F46F1" w:rsidRDefault="00C55F74">
      <w:pPr>
        <w:pStyle w:val="ConsPlusNormal0"/>
        <w:jc w:val="right"/>
      </w:pPr>
      <w:r>
        <w:t>земельных участков в собственность</w:t>
      </w:r>
    </w:p>
    <w:p w:rsidR="003F46F1" w:rsidRDefault="00C55F74">
      <w:pPr>
        <w:pStyle w:val="ConsPlusNormal0"/>
        <w:jc w:val="right"/>
      </w:pPr>
      <w:r>
        <w:t>бесплатно" на территории Ракитянского района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Форма решения</w:t>
      </w:r>
    </w:p>
    <w:p w:rsidR="003F46F1" w:rsidRDefault="00C55F74">
      <w:pPr>
        <w:pStyle w:val="ConsPlusNormal0"/>
        <w:jc w:val="center"/>
      </w:pPr>
      <w:r>
        <w:t>об отказе в приеме документов</w:t>
      </w:r>
    </w:p>
    <w:p w:rsidR="003F46F1" w:rsidRDefault="003F46F1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2"/>
        <w:gridCol w:w="4049"/>
      </w:tblGrid>
      <w:tr w:rsidR="003F46F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_________________________________________________________________________</w:t>
            </w:r>
          </w:p>
          <w:p w:rsidR="003F46F1" w:rsidRDefault="00C55F74">
            <w:pPr>
              <w:pStyle w:val="ConsPlusNormal0"/>
              <w:jc w:val="center"/>
            </w:pPr>
            <w:r>
              <w:t>(наименование уполномоченного органа местного самоуправл</w:t>
            </w:r>
            <w:r>
              <w:t>ения)</w:t>
            </w:r>
          </w:p>
        </w:tc>
      </w:tr>
      <w:tr w:rsidR="003F46F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both"/>
            </w:pPr>
            <w:r>
              <w:t>Кому:</w:t>
            </w:r>
          </w:p>
        </w:tc>
      </w:tr>
      <w:tr w:rsidR="003F46F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РЕШЕНИЕ</w:t>
            </w:r>
          </w:p>
          <w:p w:rsidR="003F46F1" w:rsidRDefault="00C55F74">
            <w:pPr>
              <w:pStyle w:val="ConsPlusNormal0"/>
              <w:jc w:val="center"/>
            </w:pPr>
            <w:r>
              <w:t>Об отказе в приеме документов, необходимых для предоставления услуги</w:t>
            </w:r>
          </w:p>
          <w:p w:rsidR="003F46F1" w:rsidRDefault="00C55F74">
            <w:pPr>
              <w:pStyle w:val="ConsPlusNormal0"/>
              <w:jc w:val="center"/>
            </w:pPr>
            <w:r>
              <w:t>N _______________ от ____________________</w:t>
            </w:r>
          </w:p>
        </w:tc>
      </w:tr>
      <w:tr w:rsidR="003F46F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ind w:firstLine="540"/>
              <w:jc w:val="both"/>
            </w:pPr>
            <w:r>
              <w:t>По результатам рассмотрения заявления о предоставлении услуги "</w:t>
            </w:r>
            <w:r>
              <w:t xml:space="preserve">Постановка граждан на учет в качестве лиц, имеющих право на предоставление земельных участков в собственность бесплатно" от N и приложенных к нему документов принято решение об отказе в приеме документов, необходимых для предоставления услуги по следующим </w:t>
            </w:r>
            <w:r>
              <w:t>основаниям:</w:t>
            </w:r>
          </w:p>
        </w:tc>
      </w:tr>
    </w:tbl>
    <w:p w:rsidR="003F46F1" w:rsidRDefault="003F46F1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87"/>
        <w:gridCol w:w="3686"/>
        <w:gridCol w:w="3798"/>
      </w:tblGrid>
      <w:tr w:rsidR="003F46F1">
        <w:tc>
          <w:tcPr>
            <w:tcW w:w="1587" w:type="dxa"/>
          </w:tcPr>
          <w:p w:rsidR="003F46F1" w:rsidRDefault="00C55F74">
            <w:pPr>
              <w:pStyle w:val="ConsPlusNormal0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3686" w:type="dxa"/>
          </w:tcPr>
          <w:p w:rsidR="003F46F1" w:rsidRDefault="00C55F74">
            <w:pPr>
              <w:pStyle w:val="ConsPlusNormal0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798" w:type="dxa"/>
          </w:tcPr>
          <w:p w:rsidR="003F46F1" w:rsidRDefault="00C55F74">
            <w:pPr>
              <w:pStyle w:val="ConsPlusNormal0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3F46F1">
        <w:tc>
          <w:tcPr>
            <w:tcW w:w="1587" w:type="dxa"/>
          </w:tcPr>
          <w:p w:rsidR="003F46F1" w:rsidRDefault="00C55F74">
            <w:pPr>
              <w:pStyle w:val="ConsPlusNormal0"/>
              <w:jc w:val="both"/>
            </w:pPr>
            <w:r>
              <w:t>2.15.1</w:t>
            </w:r>
          </w:p>
        </w:tc>
        <w:tc>
          <w:tcPr>
            <w:tcW w:w="3686" w:type="dxa"/>
          </w:tcPr>
          <w:p w:rsidR="003F46F1" w:rsidRDefault="00C55F74">
            <w:pPr>
              <w:pStyle w:val="ConsPlusNormal0"/>
              <w:jc w:val="both"/>
            </w:pPr>
            <w:r>
              <w:t>Представление неполного комплекта документов</w:t>
            </w:r>
          </w:p>
        </w:tc>
        <w:tc>
          <w:tcPr>
            <w:tcW w:w="3798" w:type="dxa"/>
          </w:tcPr>
          <w:p w:rsidR="003F46F1" w:rsidRDefault="00C55F74">
            <w:pPr>
              <w:pStyle w:val="ConsPlusNormal0"/>
              <w:jc w:val="both"/>
            </w:pPr>
            <w:r>
              <w:t>Указывается исчерпывающий перечень документов, не представленных Заявителем</w:t>
            </w:r>
          </w:p>
        </w:tc>
      </w:tr>
      <w:tr w:rsidR="003F46F1">
        <w:tc>
          <w:tcPr>
            <w:tcW w:w="1587" w:type="dxa"/>
          </w:tcPr>
          <w:p w:rsidR="003F46F1" w:rsidRDefault="00C55F74">
            <w:pPr>
              <w:pStyle w:val="ConsPlusNormal0"/>
              <w:jc w:val="both"/>
            </w:pPr>
            <w:r>
              <w:t>2.15.2</w:t>
            </w:r>
          </w:p>
        </w:tc>
        <w:tc>
          <w:tcPr>
            <w:tcW w:w="3686" w:type="dxa"/>
          </w:tcPr>
          <w:p w:rsidR="003F46F1" w:rsidRDefault="00C55F74">
            <w:pPr>
              <w:pStyle w:val="ConsPlusNormal0"/>
              <w:jc w:val="both"/>
            </w:pPr>
            <w:r>
              <w:t>Представленные документы утратили силу на момент обращения за услугой</w:t>
            </w:r>
          </w:p>
        </w:tc>
        <w:tc>
          <w:tcPr>
            <w:tcW w:w="3798" w:type="dxa"/>
          </w:tcPr>
          <w:p w:rsidR="003F46F1" w:rsidRDefault="00C55F74">
            <w:pPr>
              <w:pStyle w:val="ConsPlusNormal0"/>
              <w:jc w:val="both"/>
            </w:pPr>
            <w:r>
              <w:t>Указывается исчерпывающий перечень документов, утративших силу</w:t>
            </w:r>
          </w:p>
        </w:tc>
      </w:tr>
      <w:tr w:rsidR="003F46F1">
        <w:tc>
          <w:tcPr>
            <w:tcW w:w="1587" w:type="dxa"/>
          </w:tcPr>
          <w:p w:rsidR="003F46F1" w:rsidRDefault="00C55F74">
            <w:pPr>
              <w:pStyle w:val="ConsPlusNormal0"/>
              <w:jc w:val="both"/>
            </w:pPr>
            <w:r>
              <w:t>2.15.3</w:t>
            </w:r>
          </w:p>
        </w:tc>
        <w:tc>
          <w:tcPr>
            <w:tcW w:w="3686" w:type="dxa"/>
          </w:tcPr>
          <w:p w:rsidR="003F46F1" w:rsidRDefault="00C55F74">
            <w:pPr>
              <w:pStyle w:val="ConsPlusNormal0"/>
              <w:jc w:val="both"/>
            </w:pPr>
            <w:r>
              <w:t xml:space="preserve">Представленные документы </w:t>
            </w:r>
            <w:r>
              <w:lastRenderedPageBreak/>
              <w:t>содерж</w:t>
            </w:r>
            <w:r>
              <w:t>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798" w:type="dxa"/>
          </w:tcPr>
          <w:p w:rsidR="003F46F1" w:rsidRDefault="00C55F74">
            <w:pPr>
              <w:pStyle w:val="ConsPlusNormal0"/>
              <w:jc w:val="both"/>
            </w:pPr>
            <w:r>
              <w:lastRenderedPageBreak/>
              <w:t xml:space="preserve">Указывается исчерпывающий </w:t>
            </w:r>
            <w:r>
              <w:lastRenderedPageBreak/>
              <w:t>перечень документов, содержащих подчистки и исправления</w:t>
            </w:r>
          </w:p>
        </w:tc>
      </w:tr>
      <w:tr w:rsidR="003F46F1">
        <w:tc>
          <w:tcPr>
            <w:tcW w:w="1587" w:type="dxa"/>
          </w:tcPr>
          <w:p w:rsidR="003F46F1" w:rsidRDefault="00C55F74">
            <w:pPr>
              <w:pStyle w:val="ConsPlusNormal0"/>
              <w:jc w:val="both"/>
            </w:pPr>
            <w:r>
              <w:lastRenderedPageBreak/>
              <w:t>2.15.4</w:t>
            </w:r>
          </w:p>
        </w:tc>
        <w:tc>
          <w:tcPr>
            <w:tcW w:w="3686" w:type="dxa"/>
          </w:tcPr>
          <w:p w:rsidR="003F46F1" w:rsidRDefault="00C55F74">
            <w:pPr>
              <w:pStyle w:val="ConsPlusNormal0"/>
              <w:jc w:val="both"/>
            </w:pPr>
            <w: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798" w:type="dxa"/>
          </w:tcPr>
          <w:p w:rsidR="003F46F1" w:rsidRDefault="00C55F74">
            <w:pPr>
              <w:pStyle w:val="ConsPlusNormal0"/>
              <w:jc w:val="both"/>
            </w:pPr>
            <w:r>
              <w:t>Указывается исчерпывающий перечень документов, содержащи</w:t>
            </w:r>
            <w:r>
              <w:t>х повреждения</w:t>
            </w:r>
          </w:p>
        </w:tc>
      </w:tr>
      <w:tr w:rsidR="003F46F1">
        <w:tc>
          <w:tcPr>
            <w:tcW w:w="1587" w:type="dxa"/>
          </w:tcPr>
          <w:p w:rsidR="003F46F1" w:rsidRDefault="00C55F74">
            <w:pPr>
              <w:pStyle w:val="ConsPlusNormal0"/>
              <w:jc w:val="both"/>
            </w:pPr>
            <w:r>
              <w:t>2.15.5</w:t>
            </w:r>
          </w:p>
        </w:tc>
        <w:tc>
          <w:tcPr>
            <w:tcW w:w="3686" w:type="dxa"/>
          </w:tcPr>
          <w:p w:rsidR="003F46F1" w:rsidRDefault="00C55F74">
            <w:pPr>
              <w:pStyle w:val="ConsPlusNormal0"/>
              <w:jc w:val="both"/>
            </w:pPr>
            <w:r>
              <w:t xml:space="preserve">Несоблюдение установленных </w:t>
            </w:r>
            <w:hyperlink r:id="rId29" w:tooltip="Федеральный закон от 06.04.2011 N 63-ФЗ (ред. от 31.07.2025) &quot;Об электронной подписи&quot; {КонсультантПлюс}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6 апреля 2011 года N 63-ФЗ "Об электронной подписи" условий признания действительности, усиленной квалифицированной электронной подписи</w:t>
            </w:r>
          </w:p>
        </w:tc>
        <w:tc>
          <w:tcPr>
            <w:tcW w:w="3798" w:type="dxa"/>
          </w:tcPr>
          <w:p w:rsidR="003F46F1" w:rsidRDefault="00C55F74">
            <w:pPr>
              <w:pStyle w:val="ConsPlusNormal0"/>
              <w:jc w:val="both"/>
            </w:pPr>
            <w:r>
              <w:t>Указываются основания такого вывода</w:t>
            </w:r>
          </w:p>
        </w:tc>
      </w:tr>
      <w:tr w:rsidR="003F46F1">
        <w:tc>
          <w:tcPr>
            <w:tcW w:w="1587" w:type="dxa"/>
          </w:tcPr>
          <w:p w:rsidR="003F46F1" w:rsidRDefault="00C55F74">
            <w:pPr>
              <w:pStyle w:val="ConsPlusNormal0"/>
              <w:jc w:val="both"/>
            </w:pPr>
            <w:r>
              <w:t>2.15.6</w:t>
            </w:r>
          </w:p>
        </w:tc>
        <w:tc>
          <w:tcPr>
            <w:tcW w:w="3686" w:type="dxa"/>
          </w:tcPr>
          <w:p w:rsidR="003F46F1" w:rsidRDefault="00C55F74">
            <w:pPr>
              <w:pStyle w:val="ConsPlusNormal0"/>
              <w:jc w:val="both"/>
            </w:pPr>
            <w:r>
              <w:t>Подача запроса о предост</w:t>
            </w:r>
            <w:r>
              <w:t>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798" w:type="dxa"/>
          </w:tcPr>
          <w:p w:rsidR="003F46F1" w:rsidRDefault="00C55F74">
            <w:pPr>
              <w:pStyle w:val="ConsPlusNormal0"/>
              <w:jc w:val="both"/>
            </w:pPr>
            <w:r>
              <w:t>Указываются основания такого вывода</w:t>
            </w:r>
          </w:p>
        </w:tc>
      </w:tr>
      <w:tr w:rsidR="003F46F1">
        <w:tc>
          <w:tcPr>
            <w:tcW w:w="1587" w:type="dxa"/>
          </w:tcPr>
          <w:p w:rsidR="003F46F1" w:rsidRDefault="00C55F74">
            <w:pPr>
              <w:pStyle w:val="ConsPlusNormal0"/>
              <w:jc w:val="both"/>
            </w:pPr>
            <w:r>
              <w:t>2.15.7</w:t>
            </w:r>
          </w:p>
        </w:tc>
        <w:tc>
          <w:tcPr>
            <w:tcW w:w="3686" w:type="dxa"/>
          </w:tcPr>
          <w:p w:rsidR="003F46F1" w:rsidRDefault="00C55F74">
            <w:pPr>
              <w:pStyle w:val="ConsPlusNormal0"/>
              <w:jc w:val="both"/>
            </w:pPr>
            <w:r>
              <w:t>Неполное заполнение полей в форме заявления, в том числе в интерактивной форме заявлен</w:t>
            </w:r>
            <w:r>
              <w:t>ия на ЕПГУ</w:t>
            </w:r>
          </w:p>
        </w:tc>
        <w:tc>
          <w:tcPr>
            <w:tcW w:w="3798" w:type="dxa"/>
          </w:tcPr>
          <w:p w:rsidR="003F46F1" w:rsidRDefault="00C55F74">
            <w:pPr>
              <w:pStyle w:val="ConsPlusNormal0"/>
              <w:jc w:val="both"/>
            </w:pPr>
            <w:r>
              <w:t>Указываются основания такого вывода</w:t>
            </w:r>
          </w:p>
        </w:tc>
      </w:tr>
      <w:tr w:rsidR="003F46F1">
        <w:tc>
          <w:tcPr>
            <w:tcW w:w="1587" w:type="dxa"/>
          </w:tcPr>
          <w:p w:rsidR="003F46F1" w:rsidRDefault="00C55F74">
            <w:pPr>
              <w:pStyle w:val="ConsPlusNormal0"/>
              <w:jc w:val="both"/>
            </w:pPr>
            <w:r>
              <w:t>2.15.8</w:t>
            </w:r>
          </w:p>
        </w:tc>
        <w:tc>
          <w:tcPr>
            <w:tcW w:w="3686" w:type="dxa"/>
          </w:tcPr>
          <w:p w:rsidR="003F46F1" w:rsidRDefault="00C55F74">
            <w:pPr>
              <w:pStyle w:val="ConsPlusNormal0"/>
              <w:jc w:val="both"/>
            </w:pPr>
            <w: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798" w:type="dxa"/>
          </w:tcPr>
          <w:p w:rsidR="003F46F1" w:rsidRDefault="00C55F74">
            <w:pPr>
              <w:pStyle w:val="ConsPlusNormal0"/>
              <w:jc w:val="both"/>
            </w:pPr>
            <w:r>
              <w:t>Указываются основания такого вывода</w:t>
            </w:r>
          </w:p>
        </w:tc>
      </w:tr>
    </w:tbl>
    <w:p w:rsidR="003F46F1" w:rsidRDefault="003F46F1">
      <w:pPr>
        <w:pStyle w:val="ConsPlusNormal0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5"/>
        <w:gridCol w:w="2835"/>
        <w:gridCol w:w="3345"/>
      </w:tblGrid>
      <w:tr w:rsidR="003F46F1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ind w:firstLine="283"/>
              <w:jc w:val="both"/>
            </w:pPr>
            <w:r>
              <w:t>Дополнительно информируем:</w:t>
            </w: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>Вы вправе повторно обратиться с заявлением о предоставлении услуги после устранения указанных нарушений.</w:t>
            </w:r>
          </w:p>
          <w:p w:rsidR="003F46F1" w:rsidRDefault="00C55F74">
            <w:pPr>
              <w:pStyle w:val="ConsPlusNormal0"/>
              <w:ind w:firstLine="283"/>
              <w:jc w:val="both"/>
            </w:pPr>
            <w:r>
              <w:t xml:space="preserve">Данный отказ может быть обжалован в досудебном порядке путем направления жалобы в орган, уполномоченный на предоставление услуги в Управление, а также </w:t>
            </w:r>
            <w:r>
              <w:t xml:space="preserve">в </w:t>
            </w:r>
            <w:r>
              <w:lastRenderedPageBreak/>
              <w:t>судебном порядке.</w:t>
            </w:r>
          </w:p>
        </w:tc>
      </w:tr>
      <w:tr w:rsidR="003F46F1"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46F1" w:rsidRDefault="00C55F74">
            <w:pPr>
              <w:pStyle w:val="ConsPlusNormal0"/>
              <w:jc w:val="both"/>
            </w:pPr>
            <w:r>
              <w:t>Сведения о сертификате электронной подписи</w:t>
            </w:r>
          </w:p>
        </w:tc>
        <w:tc>
          <w:tcPr>
            <w:tcW w:w="3345" w:type="dxa"/>
            <w:tcBorders>
              <w:top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</w:tr>
    </w:tbl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right"/>
        <w:outlineLvl w:val="1"/>
      </w:pPr>
      <w:r>
        <w:t>Приложение N 6</w:t>
      </w:r>
    </w:p>
    <w:p w:rsidR="003F46F1" w:rsidRDefault="00C55F74">
      <w:pPr>
        <w:pStyle w:val="ConsPlusNormal0"/>
        <w:jc w:val="right"/>
      </w:pPr>
      <w:r>
        <w:t>к административному регламенту</w:t>
      </w:r>
    </w:p>
    <w:p w:rsidR="003F46F1" w:rsidRDefault="00C55F74">
      <w:pPr>
        <w:pStyle w:val="ConsPlusNormal0"/>
        <w:jc w:val="right"/>
      </w:pPr>
      <w:r>
        <w:t>предоставления муниципальной услуги</w:t>
      </w:r>
    </w:p>
    <w:p w:rsidR="003F46F1" w:rsidRDefault="00C55F74">
      <w:pPr>
        <w:pStyle w:val="ConsPlusNormal0"/>
        <w:jc w:val="right"/>
      </w:pPr>
      <w:r>
        <w:t>"Постановка граждан на учет в качестве</w:t>
      </w:r>
    </w:p>
    <w:p w:rsidR="003F46F1" w:rsidRDefault="00C55F74">
      <w:pPr>
        <w:pStyle w:val="ConsPlusNormal0"/>
        <w:jc w:val="right"/>
      </w:pPr>
      <w:r>
        <w:t>лиц, имеющих право на предоставление</w:t>
      </w:r>
    </w:p>
    <w:p w:rsidR="003F46F1" w:rsidRDefault="00C55F74">
      <w:pPr>
        <w:pStyle w:val="ConsPlusNormal0"/>
        <w:jc w:val="right"/>
      </w:pPr>
      <w:r>
        <w:t>земельных участков в собственность</w:t>
      </w:r>
    </w:p>
    <w:p w:rsidR="003F46F1" w:rsidRDefault="00C55F74">
      <w:pPr>
        <w:pStyle w:val="ConsPlusNormal0"/>
        <w:jc w:val="right"/>
      </w:pPr>
      <w:r>
        <w:t>бесплатно" на территории Ракитянского района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Title0"/>
        <w:jc w:val="center"/>
      </w:pPr>
      <w:r>
        <w:t>Состав,</w:t>
      </w:r>
    </w:p>
    <w:p w:rsidR="003F46F1" w:rsidRDefault="00C55F74">
      <w:pPr>
        <w:pStyle w:val="ConsPlusTitle0"/>
        <w:jc w:val="center"/>
      </w:pPr>
      <w:r>
        <w:t xml:space="preserve">последовательность и сроки выполнения </w:t>
      </w:r>
      <w:proofErr w:type="gramStart"/>
      <w:r>
        <w:t>административных</w:t>
      </w:r>
      <w:proofErr w:type="gramEnd"/>
    </w:p>
    <w:p w:rsidR="003F46F1" w:rsidRDefault="00C55F74">
      <w:pPr>
        <w:pStyle w:val="ConsPlusTitle0"/>
        <w:jc w:val="center"/>
      </w:pPr>
      <w:r>
        <w:t>процедур (действий) при предоставлении муниципальной услуги</w:t>
      </w: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sectPr w:rsidR="003F46F1">
          <w:headerReference w:type="default" r:id="rId30"/>
          <w:footerReference w:type="default" r:id="rId31"/>
          <w:headerReference w:type="first" r:id="rId32"/>
          <w:footerReference w:type="first" r:id="rId33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41"/>
        <w:gridCol w:w="2388"/>
        <w:gridCol w:w="2409"/>
        <w:gridCol w:w="2028"/>
        <w:gridCol w:w="2380"/>
        <w:gridCol w:w="2388"/>
        <w:gridCol w:w="2434"/>
      </w:tblGrid>
      <w:tr w:rsidR="003F46F1">
        <w:tc>
          <w:tcPr>
            <w:tcW w:w="2269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Основание для начала административной процедуры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Содержание административных действий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t>Срок выполнения административных действий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Должностное лицо, ответственное за выполнение административного действия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</w:pPr>
            <w: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Критерии принятия решени</w:t>
            </w:r>
            <w:r>
              <w:t>я</w:t>
            </w: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t>Результат административного действия, способ фиксации</w:t>
            </w:r>
          </w:p>
        </w:tc>
      </w:tr>
      <w:tr w:rsidR="003F46F1">
        <w:tc>
          <w:tcPr>
            <w:tcW w:w="2269" w:type="dxa"/>
          </w:tcPr>
          <w:p w:rsidR="003F46F1" w:rsidRDefault="00C55F74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t>7</w:t>
            </w:r>
          </w:p>
        </w:tc>
      </w:tr>
      <w:tr w:rsidR="003F46F1">
        <w:tc>
          <w:tcPr>
            <w:tcW w:w="16288" w:type="dxa"/>
            <w:gridSpan w:val="7"/>
          </w:tcPr>
          <w:p w:rsidR="003F46F1" w:rsidRDefault="00C55F74">
            <w:pPr>
              <w:pStyle w:val="ConsPlusNormal0"/>
              <w:jc w:val="center"/>
              <w:outlineLvl w:val="2"/>
            </w:pPr>
            <w:r>
              <w:t>1. Проверка документов и регистрация заявления</w:t>
            </w:r>
          </w:p>
        </w:tc>
      </w:tr>
      <w:tr w:rsidR="003F46F1">
        <w:tc>
          <w:tcPr>
            <w:tcW w:w="2269" w:type="dxa"/>
          </w:tcPr>
          <w:p w:rsidR="003F46F1" w:rsidRDefault="00C55F74">
            <w:pPr>
              <w:pStyle w:val="ConsPlusNormal0"/>
              <w:jc w:val="center"/>
            </w:pPr>
            <w: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Прием и проверка комплектности документов на наличие/отсутствие оснований для отказа в приеме документов, предусмотренных пунктом 2.15 Административного регламента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t>1 рабочий день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Уполномоченного органа, ответственного за предоставление муниципальной услуги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Уполномоченный орган/ГИС</w:t>
            </w:r>
          </w:p>
        </w:tc>
        <w:tc>
          <w:tcPr>
            <w:tcW w:w="2509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t>Регистрация заявления и документов в ГИС (присвоение номера и датирование); назначение должностного лица, ответственного за предоставление</w:t>
            </w:r>
          </w:p>
        </w:tc>
      </w:tr>
      <w:tr w:rsidR="003F46F1">
        <w:tc>
          <w:tcPr>
            <w:tcW w:w="2269" w:type="dxa"/>
            <w:tcBorders>
              <w:bottom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В случае выявления оснований для отказа в приеме документов, направление заявителю в электронной форме в личный кабинет на ЕПГУ решения об отказе в приеме документов, необходимых для </w:t>
            </w:r>
            <w:r>
              <w:lastRenderedPageBreak/>
              <w:t>предоставления муниципальной услуги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1 рабочий день</w:t>
            </w:r>
          </w:p>
        </w:tc>
        <w:tc>
          <w:tcPr>
            <w:tcW w:w="2164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164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t>муниципальной услуг</w:t>
            </w:r>
            <w:r>
              <w:t>и, и передача ему документов</w:t>
            </w:r>
          </w:p>
        </w:tc>
      </w:tr>
      <w:tr w:rsidR="003F46F1">
        <w:tc>
          <w:tcPr>
            <w:tcW w:w="2269" w:type="dxa"/>
            <w:tcBorders>
              <w:top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В случае непредставления в течение указанного срока необходимых документов (сведений из документов), не исправления выявленных нарушений, формирование и направление Заявителю в электронной форме в личный кабинет на ЕПГУ уведомления об отказе в приеме докум</w:t>
            </w:r>
            <w:r>
              <w:t>ентов, необходимых для предоставления муниципальной услуги, с указанием причин отказа</w:t>
            </w:r>
          </w:p>
        </w:tc>
        <w:tc>
          <w:tcPr>
            <w:tcW w:w="2134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164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164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39" w:type="dxa"/>
          </w:tcPr>
          <w:p w:rsidR="003F46F1" w:rsidRDefault="003F46F1">
            <w:pPr>
              <w:pStyle w:val="ConsPlusNormal0"/>
            </w:pPr>
          </w:p>
        </w:tc>
      </w:tr>
      <w:tr w:rsidR="003F46F1">
        <w:tc>
          <w:tcPr>
            <w:tcW w:w="2269" w:type="dxa"/>
            <w:tcBorders>
              <w:bottom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В случае отсутствия оснований для отказа в приеме документов, предусмотренных </w:t>
            </w:r>
            <w:r>
              <w:lastRenderedPageBreak/>
              <w:t>пунктом 2.15 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1 рабочий день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Должностное лицо Уполномоченного органа, </w:t>
            </w:r>
            <w:r>
              <w:lastRenderedPageBreak/>
              <w:t>ответственн</w:t>
            </w:r>
            <w:r>
              <w:t>ое за регистрацию корреспонденции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Уполномоченный орган/ГИС</w:t>
            </w:r>
          </w:p>
        </w:tc>
        <w:tc>
          <w:tcPr>
            <w:tcW w:w="2509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39" w:type="dxa"/>
          </w:tcPr>
          <w:p w:rsidR="003F46F1" w:rsidRDefault="003F46F1">
            <w:pPr>
              <w:pStyle w:val="ConsPlusNormal0"/>
            </w:pPr>
          </w:p>
        </w:tc>
      </w:tr>
      <w:tr w:rsidR="003F46F1">
        <w:tc>
          <w:tcPr>
            <w:tcW w:w="2269" w:type="dxa"/>
            <w:tcBorders>
              <w:top w:val="nil"/>
              <w:bottom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Проверка заявления и документов, представленных для получения муниципальной услуги</w:t>
            </w:r>
          </w:p>
        </w:tc>
        <w:tc>
          <w:tcPr>
            <w:tcW w:w="2134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164" w:type="dxa"/>
            <w:vMerge w:val="restart"/>
          </w:tcPr>
          <w:p w:rsidR="003F46F1" w:rsidRDefault="00C55F74">
            <w:pPr>
              <w:pStyle w:val="ConsPlusNormal0"/>
              <w:jc w:val="center"/>
            </w:pPr>
            <w: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Уполномоченный орган/ГИС</w:t>
            </w:r>
          </w:p>
        </w:tc>
        <w:tc>
          <w:tcPr>
            <w:tcW w:w="2509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39" w:type="dxa"/>
            <w:vMerge w:val="restart"/>
          </w:tcPr>
          <w:p w:rsidR="003F46F1" w:rsidRDefault="00C55F74">
            <w:pPr>
              <w:pStyle w:val="ConsPlusNormal0"/>
              <w:jc w:val="center"/>
            </w:pPr>
            <w:r>
              <w:t>Направленное Заявителю электронное сообщение о приеме заявления к рассмотрению либо отказа в приеме заявления к рассмотрению</w:t>
            </w:r>
          </w:p>
        </w:tc>
      </w:tr>
      <w:tr w:rsidR="003F46F1">
        <w:tc>
          <w:tcPr>
            <w:tcW w:w="2269" w:type="dxa"/>
            <w:tcBorders>
              <w:top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Направление Заявителю электронного сообщения о приеме заявления к рассмотрению либо отказа в приеме заявления к рассмотрению с обоснованием отказа</w:t>
            </w:r>
          </w:p>
        </w:tc>
        <w:tc>
          <w:tcPr>
            <w:tcW w:w="2134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0" w:type="auto"/>
            <w:vMerge/>
          </w:tcPr>
          <w:p w:rsidR="003F46F1" w:rsidRDefault="003F46F1">
            <w:pPr>
              <w:pStyle w:val="ConsPlusNormal0"/>
            </w:pPr>
          </w:p>
        </w:tc>
        <w:tc>
          <w:tcPr>
            <w:tcW w:w="2164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Наличие/отсутствие оснований для отказа в приеме документов, предусмотренных </w:t>
            </w:r>
            <w:hyperlink w:anchor="P141" w:tooltip="2.12. Требования к помещениям,">
              <w:r>
                <w:rPr>
                  <w:color w:val="0000FF"/>
                </w:rPr>
                <w:t>пунктом 2.12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0" w:type="auto"/>
            <w:vMerge/>
          </w:tcPr>
          <w:p w:rsidR="003F46F1" w:rsidRDefault="003F46F1">
            <w:pPr>
              <w:pStyle w:val="ConsPlusNormal0"/>
            </w:pPr>
          </w:p>
        </w:tc>
      </w:tr>
      <w:tr w:rsidR="003F46F1">
        <w:tc>
          <w:tcPr>
            <w:tcW w:w="16288" w:type="dxa"/>
            <w:gridSpan w:val="7"/>
          </w:tcPr>
          <w:p w:rsidR="003F46F1" w:rsidRDefault="00C55F74">
            <w:pPr>
              <w:pStyle w:val="ConsPlusNormal0"/>
              <w:jc w:val="center"/>
              <w:outlineLvl w:val="2"/>
            </w:pPr>
            <w:r>
              <w:t>2. Получение сведений посредством СМЭВ</w:t>
            </w:r>
          </w:p>
        </w:tc>
      </w:tr>
      <w:tr w:rsidR="003F46F1">
        <w:tc>
          <w:tcPr>
            <w:tcW w:w="2269" w:type="dxa"/>
            <w:vMerge w:val="restart"/>
          </w:tcPr>
          <w:p w:rsidR="003F46F1" w:rsidRDefault="00C55F74">
            <w:pPr>
              <w:pStyle w:val="ConsPlusNormal0"/>
              <w:jc w:val="center"/>
            </w:pPr>
            <w:r>
              <w:t xml:space="preserve">Пакет зарегистрированных документов, поступивших </w:t>
            </w:r>
            <w:r>
              <w:lastRenderedPageBreak/>
              <w:t>должностному лицу, ответственному за предоставление муниципальной услуги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 xml:space="preserve">Направление межведомственных запросов в органы и организации, </w:t>
            </w:r>
            <w:r>
              <w:lastRenderedPageBreak/>
              <w:t xml:space="preserve">указанные в </w:t>
            </w:r>
            <w:hyperlink w:anchor="P84" w:tooltip="2.3. Результат предоставления услуги">
              <w:r>
                <w:rPr>
                  <w:color w:val="0000FF"/>
                </w:rPr>
                <w:t>пункте 2.3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В день регистрации заявления и документов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Должностное лицо Уполномоченного о</w:t>
            </w:r>
            <w:r>
              <w:t xml:space="preserve">ргана, </w:t>
            </w:r>
            <w:r>
              <w:lastRenderedPageBreak/>
              <w:t>ответственное за предоставление муниципальной услуги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Уполномоченный орган/ГИС/ СМЭВ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Отсутствие документов, необходимых для предоставления </w:t>
            </w:r>
            <w:r>
              <w:lastRenderedPageBreak/>
              <w:t>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Направление межведомстве</w:t>
            </w:r>
            <w:r>
              <w:t xml:space="preserve">нного запроса в органы (организации), </w:t>
            </w:r>
            <w:r>
              <w:lastRenderedPageBreak/>
              <w:t xml:space="preserve">предоставляющие документы (сведения), предусмотренные </w:t>
            </w:r>
            <w:hyperlink w:anchor="P141" w:tooltip="2.12. Требования к помещениям,">
              <w:r>
                <w:rPr>
                  <w:color w:val="0000FF"/>
                </w:rPr>
                <w:t>пунктами 2.12</w:t>
              </w:r>
            </w:hyperlink>
            <w:r>
              <w:t xml:space="preserve"> Административного регламента, в том числе с использованием СМЭВ</w:t>
            </w:r>
          </w:p>
        </w:tc>
      </w:tr>
      <w:tr w:rsidR="003F46F1">
        <w:tc>
          <w:tcPr>
            <w:tcW w:w="0" w:type="auto"/>
            <w:vMerge/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t>5 рабочих дней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</w:t>
            </w:r>
            <w:r>
              <w:t>льством РФ и субъекта РФ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Уполномоченный орган/ГИС/СМЭВ</w:t>
            </w:r>
          </w:p>
        </w:tc>
        <w:tc>
          <w:tcPr>
            <w:tcW w:w="2509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t>Получение документов (сведений), необходимых для предоставления муниципальной услуги</w:t>
            </w:r>
          </w:p>
        </w:tc>
      </w:tr>
      <w:tr w:rsidR="003F46F1">
        <w:tc>
          <w:tcPr>
            <w:tcW w:w="16288" w:type="dxa"/>
            <w:gridSpan w:val="7"/>
          </w:tcPr>
          <w:p w:rsidR="003F46F1" w:rsidRDefault="00C55F74">
            <w:pPr>
              <w:pStyle w:val="ConsPlusNormal0"/>
              <w:jc w:val="center"/>
              <w:outlineLvl w:val="2"/>
            </w:pPr>
            <w:r>
              <w:t>3. Рассмотрение документов и сведений</w:t>
            </w:r>
          </w:p>
        </w:tc>
      </w:tr>
      <w:tr w:rsidR="003F46F1">
        <w:tc>
          <w:tcPr>
            <w:tcW w:w="226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Пакет зарегистрированных документов, поступивших должностному лицу, </w:t>
            </w:r>
            <w:r>
              <w:lastRenderedPageBreak/>
              <w:t>ответственному за предоставление муниципальной услуги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 xml:space="preserve">Проведение соответствия документов и сведений требованиям нормативных </w:t>
            </w:r>
            <w:r>
              <w:lastRenderedPageBreak/>
              <w:t>правовых актов предоставления муниципальной услуги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В день получения межведомственных запросов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Должностное лицо Уполномоченного органа, ответственное за предоставление </w:t>
            </w:r>
            <w:r>
              <w:lastRenderedPageBreak/>
              <w:t>муниципальной услуг</w:t>
            </w:r>
            <w:r>
              <w:t>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Уполномоченный орган/ГИС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Основания отказа в предоставлении муниципальной услуги, предусмотренные пунктом 2.19 </w:t>
            </w:r>
            <w:r>
              <w:lastRenderedPageBreak/>
              <w:t>Административного регламента</w:t>
            </w: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 xml:space="preserve">Проект результата предоставления муниципальной услуги по формам, приведенным в </w:t>
            </w:r>
            <w:hyperlink w:anchor="P782" w:tooltip="Форма решения">
              <w:r>
                <w:rPr>
                  <w:color w:val="0000FF"/>
                </w:rPr>
                <w:t>приложениях N 2</w:t>
              </w:r>
            </w:hyperlink>
            <w:r>
              <w:t xml:space="preserve"> - </w:t>
            </w:r>
            <w:hyperlink w:anchor="P870" w:tooltip="Заявление">
              <w:r>
                <w:rPr>
                  <w:color w:val="0000FF"/>
                </w:rPr>
                <w:t xml:space="preserve">N </w:t>
              </w:r>
              <w:r>
                <w:rPr>
                  <w:color w:val="0000FF"/>
                </w:rPr>
                <w:lastRenderedPageBreak/>
                <w:t>4</w:t>
              </w:r>
            </w:hyperlink>
            <w:r>
              <w:t xml:space="preserve"> к Административному регламенту</w:t>
            </w:r>
          </w:p>
        </w:tc>
      </w:tr>
      <w:tr w:rsidR="003F46F1">
        <w:tc>
          <w:tcPr>
            <w:tcW w:w="16288" w:type="dxa"/>
            <w:gridSpan w:val="7"/>
          </w:tcPr>
          <w:p w:rsidR="003F46F1" w:rsidRDefault="00C55F74">
            <w:pPr>
              <w:pStyle w:val="ConsPlusNormal0"/>
              <w:jc w:val="center"/>
              <w:outlineLvl w:val="2"/>
            </w:pPr>
            <w:r>
              <w:lastRenderedPageBreak/>
              <w:t>4. Принятие решения</w:t>
            </w:r>
          </w:p>
        </w:tc>
      </w:tr>
      <w:tr w:rsidR="003F46F1">
        <w:tc>
          <w:tcPr>
            <w:tcW w:w="226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Проект результата предоставления муниципальной услуги по формам согласно </w:t>
            </w:r>
            <w:hyperlink w:anchor="P782" w:tooltip="Форма решения">
              <w:r>
                <w:rPr>
                  <w:color w:val="0000FF"/>
                </w:rPr>
                <w:t>приложениям N 2</w:t>
              </w:r>
            </w:hyperlink>
            <w:r>
              <w:t xml:space="preserve"> - </w:t>
            </w:r>
            <w:hyperlink w:anchor="P870" w:tooltip="Заявление">
              <w:r>
                <w:rPr>
                  <w:color w:val="0000FF"/>
                </w:rPr>
                <w:t>N 4</w:t>
              </w:r>
            </w:hyperlink>
            <w:r>
              <w:t xml:space="preserve"> к Административному Регламенту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Принятие решения о предоставлении муниципальной услуги или об отказе в предоставлении услуги. Формирование решения о предоставлении муниципальной услуги или об отказе в предостав</w:t>
            </w:r>
            <w:r>
              <w:t>лении муниципальной услуги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t>10 рабочих дней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proofErr w:type="gramStart"/>
            <w:r>
              <w:t>Должностное лицо Уполномоченного органа, ответственное за предоставление муниципальной услуги; Руководитель Уполномоченного органа) или иное уполномоченное им лицо</w:t>
            </w:r>
            <w:proofErr w:type="gramEnd"/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Уполномоченный орган/ГИС</w:t>
            </w:r>
          </w:p>
        </w:tc>
        <w:tc>
          <w:tcPr>
            <w:tcW w:w="2509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t>Результат предоставлени</w:t>
            </w:r>
            <w:r>
              <w:t xml:space="preserve">я муниципальной услуги по формам, приведенным в </w:t>
            </w:r>
            <w:hyperlink w:anchor="P782" w:tooltip="Форма решения">
              <w:r>
                <w:rPr>
                  <w:color w:val="0000FF"/>
                </w:rPr>
                <w:t>приложениях N 2</w:t>
              </w:r>
            </w:hyperlink>
            <w:r>
              <w:t xml:space="preserve"> - </w:t>
            </w:r>
            <w:hyperlink w:anchor="P870" w:tooltip="Заявление">
              <w:r>
                <w:rPr>
                  <w:color w:val="0000FF"/>
                </w:rPr>
                <w:t>N 4</w:t>
              </w:r>
            </w:hyperlink>
            <w:r>
              <w:t xml:space="preserve"> к Административному регламенту, подписанный усиленной квалифицированной подписью руководителем Уполном</w:t>
            </w:r>
            <w:r>
              <w:t>оченного органа или иного уполномоченного им лица</w:t>
            </w:r>
          </w:p>
        </w:tc>
      </w:tr>
      <w:tr w:rsidR="003F46F1">
        <w:tc>
          <w:tcPr>
            <w:tcW w:w="16288" w:type="dxa"/>
            <w:gridSpan w:val="7"/>
          </w:tcPr>
          <w:p w:rsidR="003F46F1" w:rsidRDefault="00C55F74">
            <w:pPr>
              <w:pStyle w:val="ConsPlusNormal0"/>
              <w:jc w:val="center"/>
              <w:outlineLvl w:val="2"/>
            </w:pPr>
            <w:r>
              <w:t>5. Выдача результата</w:t>
            </w:r>
          </w:p>
        </w:tc>
      </w:tr>
      <w:tr w:rsidR="003F46F1">
        <w:tc>
          <w:tcPr>
            <w:tcW w:w="2269" w:type="dxa"/>
            <w:vMerge w:val="restart"/>
          </w:tcPr>
          <w:p w:rsidR="003F46F1" w:rsidRDefault="00C55F74">
            <w:pPr>
              <w:pStyle w:val="ConsPlusNormal0"/>
              <w:jc w:val="center"/>
            </w:pPr>
            <w:r>
              <w:t xml:space="preserve">Формирование и регистрация результата муниципальной услуги, указанного </w:t>
            </w:r>
            <w:r>
              <w:lastRenderedPageBreak/>
              <w:t xml:space="preserve">в </w:t>
            </w:r>
            <w:hyperlink w:anchor="P103" w:tooltip="2.5. Правовые основания предоставления услуги">
              <w:r>
                <w:rPr>
                  <w:color w:val="0000FF"/>
                </w:rPr>
                <w:t>пункте 2.5</w:t>
              </w:r>
            </w:hyperlink>
            <w:r>
              <w:t xml:space="preserve"> Административного регламента, в форме электронного документа в ГИС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Регистрация результата предоставления муниципальной услуги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После окончания процедуры принятия решения (в общий срок предоставления муниципальной </w:t>
            </w:r>
            <w:r>
              <w:lastRenderedPageBreak/>
              <w:t>услуги не включается)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Должностное лицо Упол</w:t>
            </w:r>
            <w:r>
              <w:t xml:space="preserve">номоченного органа, ответственное за </w:t>
            </w:r>
            <w:r>
              <w:lastRenderedPageBreak/>
              <w:t>предоставление муниципальной услуги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lastRenderedPageBreak/>
              <w:t>Уполномоченный орган/ГИС</w:t>
            </w:r>
          </w:p>
        </w:tc>
        <w:tc>
          <w:tcPr>
            <w:tcW w:w="2509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t>Внесение сведений о конечном результате предоставления муниципальной услуги</w:t>
            </w:r>
          </w:p>
        </w:tc>
      </w:tr>
      <w:tr w:rsidR="003F46F1">
        <w:tc>
          <w:tcPr>
            <w:tcW w:w="0" w:type="auto"/>
            <w:vMerge/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Направление в многофункциональный центр результата муниципальной услуги, указан</w:t>
            </w:r>
            <w:r>
              <w:t xml:space="preserve">ного в </w:t>
            </w:r>
            <w:hyperlink w:anchor="P103" w:tooltip="2.5. Правовые основания предоставления услуги">
              <w:r>
                <w:rPr>
                  <w:color w:val="0000FF"/>
                </w:rPr>
                <w:t>пункте 2.5</w:t>
              </w:r>
            </w:hyperlink>
            <w:r>
              <w:t xml:space="preserve">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</w:t>
            </w:r>
            <w:r>
              <w:t>номоченного органа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t>в сроки, установленные соглашением о взаимодействии между Уполномоченным органом и многофункциональным центром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Уполномоченный орган/АИС МФЦ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Указание Заявителем в запросе способа выдачи результата муниципальной услуги в многофункциональном центре, а также подача запроса через многофункциональный центр</w:t>
            </w: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Выдача результата муниципальной услуги Заявителю в форме бумажного документа, подтверждающего </w:t>
            </w:r>
            <w:r>
              <w:t>содержание электронного документа, заверенного печатью многофункционального центра; внесение сведений в ГИС о выдаче результата муниципальной услуги</w:t>
            </w:r>
          </w:p>
        </w:tc>
      </w:tr>
      <w:tr w:rsidR="003F46F1">
        <w:tc>
          <w:tcPr>
            <w:tcW w:w="0" w:type="auto"/>
            <w:vMerge/>
          </w:tcPr>
          <w:p w:rsidR="003F46F1" w:rsidRDefault="003F46F1">
            <w:pPr>
              <w:pStyle w:val="ConsPlusNormal0"/>
            </w:pP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>Направление Заявителю результата предоставления муниципальной услуги в личный кабинет на ЕПГУ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t>В день реги</w:t>
            </w:r>
            <w:r>
              <w:t>страции результата предоставления муниципальной услуги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ГИС</w:t>
            </w:r>
          </w:p>
        </w:tc>
        <w:tc>
          <w:tcPr>
            <w:tcW w:w="2509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t>Результат муниципальной услуги, направленный Заявителю на личный кабинет на ЕПГУ</w:t>
            </w:r>
          </w:p>
        </w:tc>
      </w:tr>
      <w:tr w:rsidR="003F46F1">
        <w:tc>
          <w:tcPr>
            <w:tcW w:w="16288" w:type="dxa"/>
            <w:gridSpan w:val="7"/>
          </w:tcPr>
          <w:p w:rsidR="003F46F1" w:rsidRDefault="00C55F74">
            <w:pPr>
              <w:pStyle w:val="ConsPlusNormal0"/>
              <w:jc w:val="center"/>
              <w:outlineLvl w:val="2"/>
            </w:pPr>
            <w:r>
              <w:lastRenderedPageBreak/>
              <w:t>6. Внесение результата муниципальной услуги в реестр решений</w:t>
            </w:r>
          </w:p>
        </w:tc>
      </w:tr>
      <w:tr w:rsidR="003F46F1">
        <w:tc>
          <w:tcPr>
            <w:tcW w:w="226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Формирование и регистрация Результата муниципальной услуги, указанного в </w:t>
            </w:r>
            <w:hyperlink w:anchor="P103" w:tooltip="2.5. Правовые основания предоставления услуги">
              <w:r>
                <w:rPr>
                  <w:color w:val="0000FF"/>
                </w:rPr>
                <w:t>пункте 2.5</w:t>
              </w:r>
            </w:hyperlink>
            <w:r>
              <w:t xml:space="preserve"> Административного регламента, в форме электронного документа в ГИС</w:t>
            </w:r>
          </w:p>
        </w:tc>
        <w:tc>
          <w:tcPr>
            <w:tcW w:w="250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Внесение сведений о результате предоставления муниципальной услуги, указанном в </w:t>
            </w:r>
            <w:hyperlink w:anchor="P103" w:tooltip="2.5. Правовые основания предоставления услуги">
              <w:r>
                <w:rPr>
                  <w:color w:val="0000FF"/>
                </w:rPr>
                <w:t>пункте 2.5</w:t>
              </w:r>
            </w:hyperlink>
            <w:r>
              <w:t xml:space="preserve"> Административного регламента, в реестр решений</w:t>
            </w:r>
          </w:p>
        </w:tc>
        <w:tc>
          <w:tcPr>
            <w:tcW w:w="2134" w:type="dxa"/>
          </w:tcPr>
          <w:p w:rsidR="003F46F1" w:rsidRDefault="00C55F74">
            <w:pPr>
              <w:pStyle w:val="ConsPlusNormal0"/>
              <w:jc w:val="center"/>
            </w:pPr>
            <w:r>
              <w:t>1 рабочий день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Должностное лицо Уполномоченного органа, ответственного за предоставление муниципальной услуги</w:t>
            </w:r>
          </w:p>
        </w:tc>
        <w:tc>
          <w:tcPr>
            <w:tcW w:w="2164" w:type="dxa"/>
          </w:tcPr>
          <w:p w:rsidR="003F46F1" w:rsidRDefault="00C55F74">
            <w:pPr>
              <w:pStyle w:val="ConsPlusNormal0"/>
              <w:jc w:val="center"/>
            </w:pPr>
            <w:r>
              <w:t>ГИС</w:t>
            </w:r>
          </w:p>
        </w:tc>
        <w:tc>
          <w:tcPr>
            <w:tcW w:w="2509" w:type="dxa"/>
          </w:tcPr>
          <w:p w:rsidR="003F46F1" w:rsidRDefault="003F46F1">
            <w:pPr>
              <w:pStyle w:val="ConsPlusNormal0"/>
            </w:pPr>
          </w:p>
        </w:tc>
        <w:tc>
          <w:tcPr>
            <w:tcW w:w="2539" w:type="dxa"/>
          </w:tcPr>
          <w:p w:rsidR="003F46F1" w:rsidRDefault="00C55F74">
            <w:pPr>
              <w:pStyle w:val="ConsPlusNormal0"/>
              <w:jc w:val="center"/>
            </w:pPr>
            <w:r>
              <w:t xml:space="preserve">Результат предоставления муниципальной услуги, указанный в </w:t>
            </w:r>
            <w:hyperlink w:anchor="P103" w:tooltip="2.5. Правовые основания предоставления услуги">
              <w:r>
                <w:rPr>
                  <w:color w:val="0000FF"/>
                </w:rPr>
                <w:t>пункте 2.5</w:t>
              </w:r>
            </w:hyperlink>
            <w:r>
              <w:t xml:space="preserve"> Административного регламента, внесен в реестр</w:t>
            </w:r>
          </w:p>
        </w:tc>
      </w:tr>
    </w:tbl>
    <w:p w:rsidR="003F46F1" w:rsidRDefault="003F46F1">
      <w:pPr>
        <w:pStyle w:val="ConsPlusNormal0"/>
        <w:sectPr w:rsidR="003F46F1">
          <w:headerReference w:type="default" r:id="rId34"/>
          <w:footerReference w:type="default" r:id="rId35"/>
          <w:headerReference w:type="first" r:id="rId36"/>
          <w:footerReference w:type="first" r:id="rId37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right"/>
        <w:outlineLvl w:val="1"/>
      </w:pPr>
      <w:r>
        <w:t>Приложение N 7</w:t>
      </w:r>
    </w:p>
    <w:p w:rsidR="003F46F1" w:rsidRDefault="00C55F74">
      <w:pPr>
        <w:pStyle w:val="ConsPlusNormal0"/>
        <w:jc w:val="right"/>
      </w:pPr>
      <w:r>
        <w:t>к административному регламенту</w:t>
      </w:r>
    </w:p>
    <w:p w:rsidR="003F46F1" w:rsidRDefault="00C55F74">
      <w:pPr>
        <w:pStyle w:val="ConsPlusNormal0"/>
        <w:jc w:val="right"/>
      </w:pPr>
      <w:r>
        <w:t>предоставления муниципальной услуги</w:t>
      </w:r>
    </w:p>
    <w:p w:rsidR="003F46F1" w:rsidRDefault="00C55F74">
      <w:pPr>
        <w:pStyle w:val="ConsPlusNormal0"/>
        <w:jc w:val="right"/>
      </w:pPr>
      <w:r>
        <w:t>"Постановка граждан на учет в качестве</w:t>
      </w:r>
    </w:p>
    <w:p w:rsidR="003F46F1" w:rsidRDefault="00C55F74">
      <w:pPr>
        <w:pStyle w:val="ConsPlusNormal0"/>
        <w:jc w:val="right"/>
      </w:pPr>
      <w:r>
        <w:t>лиц, имеющих право на предоставление</w:t>
      </w:r>
    </w:p>
    <w:p w:rsidR="003F46F1" w:rsidRDefault="00C55F74">
      <w:pPr>
        <w:pStyle w:val="ConsPlusNormal0"/>
        <w:jc w:val="right"/>
      </w:pPr>
      <w:r>
        <w:t>земельных участков в собственность</w:t>
      </w:r>
    </w:p>
    <w:p w:rsidR="003F46F1" w:rsidRDefault="00C55F74">
      <w:pPr>
        <w:pStyle w:val="ConsPlusNormal0"/>
        <w:jc w:val="right"/>
      </w:pPr>
      <w:r>
        <w:t>бесплатно" на территории Ракитянского района</w:t>
      </w:r>
    </w:p>
    <w:p w:rsidR="003F46F1" w:rsidRDefault="003F46F1">
      <w:pPr>
        <w:pStyle w:val="ConsPlusNormal0"/>
        <w:jc w:val="both"/>
      </w:pPr>
    </w:p>
    <w:p w:rsidR="003F46F1" w:rsidRDefault="00C55F74">
      <w:pPr>
        <w:pStyle w:val="ConsPlusNormal0"/>
        <w:jc w:val="center"/>
      </w:pPr>
      <w:r>
        <w:t>Форма заявления</w:t>
      </w:r>
    </w:p>
    <w:p w:rsidR="003F46F1" w:rsidRDefault="00C55F74">
      <w:pPr>
        <w:pStyle w:val="ConsPlusNormal0"/>
        <w:jc w:val="center"/>
      </w:pPr>
      <w:r>
        <w:t>об исправлении д</w:t>
      </w:r>
      <w:r>
        <w:t xml:space="preserve">опущенных опечаток и (или) ошибок </w:t>
      </w:r>
      <w:proofErr w:type="gramStart"/>
      <w:r>
        <w:t>в</w:t>
      </w:r>
      <w:proofErr w:type="gramEnd"/>
      <w:r>
        <w:t xml:space="preserve"> выданных</w:t>
      </w:r>
    </w:p>
    <w:p w:rsidR="003F46F1" w:rsidRDefault="00C55F74">
      <w:pPr>
        <w:pStyle w:val="ConsPlusNormal0"/>
        <w:jc w:val="center"/>
      </w:pPr>
      <w:r>
        <w:t>в результате предоставления муниципальной услуги документах</w:t>
      </w:r>
    </w:p>
    <w:p w:rsidR="003F46F1" w:rsidRDefault="003F46F1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2"/>
        <w:gridCol w:w="4479"/>
      </w:tblGrid>
      <w:tr w:rsidR="003F46F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кому:</w:t>
            </w:r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  <w:jc w:val="center"/>
            </w:pPr>
            <w:r>
              <w:t>(наименование уполномоченного органа)</w:t>
            </w:r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  <w:jc w:val="center"/>
            </w:pPr>
            <w:r>
              <w:t>от кого:</w:t>
            </w:r>
          </w:p>
          <w:p w:rsidR="003F46F1" w:rsidRDefault="00C55F74">
            <w:pPr>
              <w:pStyle w:val="ConsPlusNormal0"/>
              <w:jc w:val="center"/>
            </w:pPr>
            <w:proofErr w:type="gramStart"/>
            <w:r>
              <w:t xml:space="preserve">(полное наименование, ИНН, ОГРН юридического лица, ИП) (контактный телефон, электронная почта, </w:t>
            </w:r>
            <w:r>
              <w:t>почтовый адрес) (фамилия, имя, отчество (последнее - при наличии), данные документа, удостоверяющего личность, контактный телефон, адрес электронной почты, адрес регистрации, адрес фактического проживания уполномоченного лица) (данные представителя Заявите</w:t>
            </w:r>
            <w:r>
              <w:t>ля)</w:t>
            </w:r>
            <w:proofErr w:type="gramEnd"/>
          </w:p>
        </w:tc>
      </w:tr>
      <w:tr w:rsidR="003F46F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ЗАЯВЛЕНИЕ</w:t>
            </w:r>
          </w:p>
          <w:p w:rsidR="003F46F1" w:rsidRDefault="00C55F74">
            <w:pPr>
              <w:pStyle w:val="ConsPlusNormal0"/>
              <w:jc w:val="center"/>
            </w:pPr>
            <w:r>
              <w:t>об исправлении допущенных опечаток и (или) ошибок в выданных в результате предоставления государственной услуги документах</w:t>
            </w:r>
          </w:p>
        </w:tc>
      </w:tr>
      <w:tr w:rsidR="003F46F1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both"/>
            </w:pPr>
            <w:r>
              <w:t xml:space="preserve">Прошу исправить опечатку и (или) ошибку </w:t>
            </w:r>
            <w:proofErr w:type="gramStart"/>
            <w:r>
              <w:t>в</w:t>
            </w:r>
            <w:proofErr w:type="gramEnd"/>
            <w:r>
              <w:t xml:space="preserve"> ___________________________________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</w:tr>
      <w:tr w:rsidR="003F46F1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указываются реквизиты и название документа, выданного уполномоченным органом в результате предоставления государственной услуги</w:t>
            </w:r>
          </w:p>
        </w:tc>
      </w:tr>
      <w:tr w:rsidR="003F46F1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both"/>
            </w:pPr>
            <w:r>
              <w:t>Приложение (при наличии):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</w:tr>
      <w:tr w:rsidR="003F46F1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  <w:jc w:val="center"/>
            </w:pPr>
            <w:r>
              <w:t>прилагаются материалы, обосновывающие наличие опечатки и (или) ошибки</w:t>
            </w:r>
          </w:p>
        </w:tc>
      </w:tr>
      <w:tr w:rsidR="003F46F1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C55F74">
            <w:pPr>
              <w:pStyle w:val="ConsPlusNormal0"/>
            </w:pPr>
            <w:r>
              <w:t>Подпись Заявителя</w:t>
            </w:r>
          </w:p>
          <w:p w:rsidR="003F46F1" w:rsidRDefault="003F46F1">
            <w:pPr>
              <w:pStyle w:val="ConsPlusNormal0"/>
            </w:pPr>
          </w:p>
          <w:p w:rsidR="003F46F1" w:rsidRDefault="00C55F74">
            <w:pPr>
              <w:pStyle w:val="ConsPlusNormal0"/>
            </w:pPr>
            <w:r>
              <w:lastRenderedPageBreak/>
              <w:t>Дата _____________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3F46F1" w:rsidRDefault="003F46F1">
            <w:pPr>
              <w:pStyle w:val="ConsPlusNormal0"/>
            </w:pPr>
          </w:p>
        </w:tc>
      </w:tr>
    </w:tbl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jc w:val="both"/>
      </w:pPr>
    </w:p>
    <w:p w:rsidR="003F46F1" w:rsidRDefault="003F46F1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F46F1" w:rsidSect="003F46F1">
      <w:headerReference w:type="default" r:id="rId38"/>
      <w:footerReference w:type="default" r:id="rId39"/>
      <w:headerReference w:type="first" r:id="rId40"/>
      <w:footerReference w:type="first" r:id="rId41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F74" w:rsidRDefault="00C55F74" w:rsidP="003F46F1">
      <w:r>
        <w:separator/>
      </w:r>
    </w:p>
  </w:endnote>
  <w:endnote w:type="continuationSeparator" w:id="0">
    <w:p w:rsidR="00C55F74" w:rsidRDefault="00C55F74" w:rsidP="003F4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3F46F1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F46F1" w:rsidRDefault="003F46F1">
          <w:pPr>
            <w:pStyle w:val="ConsPlusNormal0"/>
            <w:jc w:val="center"/>
          </w:pPr>
          <w:hyperlink r:id="rId1">
            <w:r w:rsidR="00C55F74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44</w:t>
          </w:r>
          <w:r w:rsidR="003F46F1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48</w:t>
          </w:r>
          <w:r w:rsidR="003F46F1">
            <w:fldChar w:fldCharType="end"/>
          </w:r>
        </w:p>
      </w:tc>
    </w:tr>
  </w:tbl>
  <w:p w:rsidR="003F46F1" w:rsidRDefault="00C55F74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3F46F1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F46F1" w:rsidRDefault="003F46F1">
          <w:pPr>
            <w:pStyle w:val="ConsPlusNormal0"/>
            <w:jc w:val="center"/>
          </w:pPr>
          <w:hyperlink r:id="rId1">
            <w:r w:rsidR="00C55F74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2</w:t>
          </w:r>
          <w:r w:rsidR="003F46F1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53</w:t>
          </w:r>
          <w:r w:rsidR="003F46F1">
            <w:fldChar w:fldCharType="end"/>
          </w:r>
        </w:p>
      </w:tc>
    </w:tr>
  </w:tbl>
  <w:p w:rsidR="003F46F1" w:rsidRDefault="00C55F74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3F46F1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F46F1" w:rsidRDefault="003F46F1">
          <w:pPr>
            <w:pStyle w:val="ConsPlusNormal0"/>
            <w:jc w:val="center"/>
          </w:pPr>
          <w:hyperlink r:id="rId1">
            <w:r w:rsidR="00C55F74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51</w:t>
          </w:r>
          <w:r w:rsidR="003F46F1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51</w:t>
          </w:r>
          <w:r w:rsidR="003F46F1">
            <w:fldChar w:fldCharType="end"/>
          </w:r>
        </w:p>
      </w:tc>
    </w:tr>
  </w:tbl>
  <w:p w:rsidR="003F46F1" w:rsidRDefault="00C55F74">
    <w:pPr>
      <w:pStyle w:val="ConsPlusNormal0"/>
    </w:pPr>
    <w:r>
      <w:rPr>
        <w:sz w:val="2"/>
        <w:szCs w:val="2"/>
      </w:rPr>
      <w:t>1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3F46F1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F46F1" w:rsidRDefault="003F46F1">
          <w:pPr>
            <w:pStyle w:val="ConsPlusNormal0"/>
            <w:jc w:val="center"/>
          </w:pPr>
          <w:hyperlink r:id="rId1">
            <w:r w:rsidR="00C55F74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45</w:t>
          </w:r>
          <w:r w:rsidR="003F46F1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48</w:t>
          </w:r>
          <w:r w:rsidR="003F46F1">
            <w:fldChar w:fldCharType="end"/>
          </w:r>
        </w:p>
      </w:tc>
    </w:tr>
  </w:tbl>
  <w:p w:rsidR="003F46F1" w:rsidRDefault="00C55F74">
    <w:pPr>
      <w:pStyle w:val="ConsPlusNormal0"/>
    </w:pPr>
    <w:r>
      <w:rPr>
        <w:sz w:val="2"/>
        <w:szCs w:val="2"/>
      </w:rPr>
      <w:t>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3F46F1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F46F1" w:rsidRDefault="003F46F1">
          <w:pPr>
            <w:pStyle w:val="ConsPlusNormal0"/>
            <w:jc w:val="center"/>
          </w:pPr>
          <w:hyperlink r:id="rId1">
            <w:r w:rsidR="00C55F74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53</w:t>
          </w:r>
          <w:r w:rsidR="003F46F1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53</w:t>
          </w:r>
          <w:r w:rsidR="003F46F1">
            <w:fldChar w:fldCharType="end"/>
          </w:r>
        </w:p>
      </w:tc>
    </w:tr>
  </w:tbl>
  <w:p w:rsidR="003F46F1" w:rsidRDefault="00C55F74">
    <w:pPr>
      <w:pStyle w:val="ConsPlusNormal0"/>
    </w:pPr>
    <w:r>
      <w:rPr>
        <w:sz w:val="2"/>
        <w:szCs w:val="2"/>
      </w:rPr>
      <w:t>1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3F46F1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F46F1" w:rsidRDefault="003F46F1">
          <w:pPr>
            <w:pStyle w:val="ConsPlusNormal0"/>
            <w:jc w:val="center"/>
          </w:pPr>
          <w:hyperlink r:id="rId1">
            <w:r w:rsidR="00C55F74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F46F1" w:rsidRDefault="00C55F74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52</w:t>
          </w:r>
          <w:r w:rsidR="003F46F1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3F46F1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3F46F1">
            <w:fldChar w:fldCharType="separate"/>
          </w:r>
          <w:r w:rsidR="00820B3C">
            <w:rPr>
              <w:rFonts w:ascii="Tahoma" w:hAnsi="Tahoma" w:cs="Tahoma"/>
              <w:noProof/>
            </w:rPr>
            <w:t>52</w:t>
          </w:r>
          <w:r w:rsidR="003F46F1">
            <w:fldChar w:fldCharType="end"/>
          </w:r>
        </w:p>
      </w:tc>
    </w:tr>
  </w:tbl>
  <w:p w:rsidR="003F46F1" w:rsidRDefault="00C55F74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F74" w:rsidRDefault="00C55F74" w:rsidP="003F46F1">
      <w:r>
        <w:separator/>
      </w:r>
    </w:p>
  </w:footnote>
  <w:footnote w:type="continuationSeparator" w:id="0">
    <w:p w:rsidR="00C55F74" w:rsidRDefault="00C55F74" w:rsidP="003F4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3F46F1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21.08.2025 N 101-п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административног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F46F1" w:rsidRDefault="003F46F1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3F46F1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21.08.2025 N 101-п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административног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F46F1" w:rsidRDefault="003F46F1">
    <w:pPr>
      <w:pStyle w:val="ConsPlusNormal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8707"/>
      <w:gridCol w:w="7417"/>
    </w:tblGrid>
    <w:tr w:rsidR="003F46F1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21.08.2025 N 101-п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административног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F46F1" w:rsidRDefault="003F46F1">
    <w:pPr>
      <w:pStyle w:val="ConsPlusNormal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8707"/>
      <w:gridCol w:w="7417"/>
    </w:tblGrid>
    <w:tr w:rsidR="003F46F1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21.08.2025 N 101-п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административног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F46F1" w:rsidRDefault="003F46F1">
    <w:pPr>
      <w:pStyle w:val="ConsPlusNormal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3F46F1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21.08.2025 N 101-п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административног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F46F1" w:rsidRDefault="003F46F1">
    <w:pPr>
      <w:pStyle w:val="ConsPlusNormal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3F46F1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21.08.2025 N 101-п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административног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3F46F1" w:rsidRDefault="00C55F7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3F46F1" w:rsidRDefault="003F46F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F46F1" w:rsidRDefault="003F46F1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6F1"/>
    <w:rsid w:val="003F46F1"/>
    <w:rsid w:val="00820B3C"/>
    <w:rsid w:val="00C5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6F1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3F46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3F46F1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3F46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F46F1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3F46F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F46F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0">
    <w:name w:val="ConsPlusJurTerm"/>
    <w:rsid w:val="003F46F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F46F1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3F46F1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3F46F1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3F46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3F46F1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3F46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3F46F1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3F46F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1">
    <w:name w:val="ConsPlusJurTerm"/>
    <w:rsid w:val="003F46F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2">
    <w:name w:val="ConsPlusJurTerm"/>
    <w:rsid w:val="003F46F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3F46F1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3F46F1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20B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B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yperlink" Target="https://rakitnoe-r31.gosweb.gosuslugi.ru" TargetMode="External"/><Relationship Id="rId18" Type="http://schemas.openxmlformats.org/officeDocument/2006/relationships/hyperlink" Target="https://login.consultant.ru/link/?req=doc&amp;base=LAW&amp;n=523235&amp;date=28.05.2026" TargetMode="External"/><Relationship Id="rId26" Type="http://schemas.openxmlformats.org/officeDocument/2006/relationships/hyperlink" Target="https://login.consultant.ru/link/?req=doc&amp;base=LAW&amp;n=523235&amp;date=28.05.2026&amp;dst=100352&amp;field=134" TargetMode="External"/><Relationship Id="rId39" Type="http://schemas.openxmlformats.org/officeDocument/2006/relationships/footer" Target="footer5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523235&amp;date=28.05.2026&amp;dst=100352&amp;field=134" TargetMode="External"/><Relationship Id="rId34" Type="http://schemas.openxmlformats.org/officeDocument/2006/relationships/header" Target="header3.xml"/><Relationship Id="rId42" Type="http://schemas.openxmlformats.org/officeDocument/2006/relationships/fontTable" Target="fontTable.xm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s://zhizn31.ru" TargetMode="External"/><Relationship Id="rId17" Type="http://schemas.openxmlformats.org/officeDocument/2006/relationships/hyperlink" Target="https://login.consultant.ru/link/?req=doc&amp;base=LAW&amp;n=523235&amp;date=28.05.2026" TargetMode="External"/><Relationship Id="rId25" Type="http://schemas.openxmlformats.org/officeDocument/2006/relationships/hyperlink" Target="https://login.consultant.ru/link/?req=doc&amp;base=LAW&amp;n=523235&amp;date=28.05.2026" TargetMode="External"/><Relationship Id="rId33" Type="http://schemas.openxmlformats.org/officeDocument/2006/relationships/footer" Target="footer2.xml"/><Relationship Id="rId38" Type="http://schemas.openxmlformats.org/officeDocument/2006/relationships/header" Target="header5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404&amp;n=107014&amp;date=28.05.2026&amp;dst=100064&amp;field=134" TargetMode="External"/><Relationship Id="rId20" Type="http://schemas.openxmlformats.org/officeDocument/2006/relationships/hyperlink" Target="https://login.consultant.ru/link/?req=doc&amp;base=RLAW404&amp;n=107014&amp;date=28.05.2026" TargetMode="External"/><Relationship Id="rId29" Type="http://schemas.openxmlformats.org/officeDocument/2006/relationships/hyperlink" Target="https://login.consultant.ru/link/?req=doc&amp;base=LAW&amp;n=511602&amp;date=28.05.2026&amp;dst=100088&amp;field=134" TargetMode="External"/><Relationship Id="rId41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LAW404&amp;n=102612&amp;date=28.05.2026" TargetMode="External"/><Relationship Id="rId24" Type="http://schemas.openxmlformats.org/officeDocument/2006/relationships/hyperlink" Target="https://login.consultant.ru/link/?req=doc&amp;base=LAW&amp;n=311791&amp;date=28.05.2026" TargetMode="External"/><Relationship Id="rId32" Type="http://schemas.openxmlformats.org/officeDocument/2006/relationships/header" Target="header2.xml"/><Relationship Id="rId37" Type="http://schemas.openxmlformats.org/officeDocument/2006/relationships/footer" Target="footer4.xml"/><Relationship Id="rId40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523235&amp;date=28.05.2026" TargetMode="External"/><Relationship Id="rId23" Type="http://schemas.openxmlformats.org/officeDocument/2006/relationships/hyperlink" Target="https://login.consultant.ru/link/?req=doc&amp;base=LAW&amp;n=523235&amp;date=28.05.2026" TargetMode="External"/><Relationship Id="rId28" Type="http://schemas.openxmlformats.org/officeDocument/2006/relationships/hyperlink" Target="https://login.consultant.ru/link/?req=doc&amp;base=RLAW404&amp;n=107014&amp;date=28.05.2026" TargetMode="External"/><Relationship Id="rId36" Type="http://schemas.openxmlformats.org/officeDocument/2006/relationships/header" Target="header4.xml"/><Relationship Id="rId10" Type="http://schemas.openxmlformats.org/officeDocument/2006/relationships/hyperlink" Target="https://login.consultant.ru/link/?req=doc&amp;base=RLAW404&amp;n=107014&amp;date=28.05.2026" TargetMode="External"/><Relationship Id="rId19" Type="http://schemas.openxmlformats.org/officeDocument/2006/relationships/hyperlink" Target="https://login.consultant.ru/link/?req=doc&amp;base=LAW&amp;n=523235&amp;date=28.05.2026" TargetMode="External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404&amp;n=106623&amp;date=28.05.2026" TargetMode="External"/><Relationship Id="rId14" Type="http://schemas.openxmlformats.org/officeDocument/2006/relationships/hyperlink" Target="https://login.consultant.ru/link/?req=doc&amp;base=LAW&amp;n=475220&amp;date=28.05.2026" TargetMode="External"/><Relationship Id="rId22" Type="http://schemas.openxmlformats.org/officeDocument/2006/relationships/hyperlink" Target="https://login.consultant.ru/link/?req=doc&amp;base=LAW&amp;n=523235&amp;date=28.05.2026&amp;dst=100352&amp;field=134" TargetMode="External"/><Relationship Id="rId27" Type="http://schemas.openxmlformats.org/officeDocument/2006/relationships/hyperlink" Target="https://login.consultant.ru/link/?req=doc&amp;base=RLAW404&amp;n=107014&amp;date=28.05.2026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43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15899</Words>
  <Characters>90628</Characters>
  <Application>Microsoft Office Word</Application>
  <DocSecurity>0</DocSecurity>
  <Lines>755</Lines>
  <Paragraphs>212</Paragraphs>
  <ScaleCrop>false</ScaleCrop>
  <Company>КонсультантПлюс Версия 4025.00.50</Company>
  <LinksUpToDate>false</LinksUpToDate>
  <CharactersWithSpaces>106315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21.08.2025 N 101-п
"Об утверждении административного регламента предоставления муниципальной услуги "Постановка граждан на учет в качестве лиц, имеющих право на предоставление земельных участков в собственность бесплатно на территории Ракитянского района"</dc:title>
  <dc:creator>gl_spec_eco_analiz</dc:creator>
  <cp:lastModifiedBy>gl_spec_eco_analiz</cp:lastModifiedBy>
  <cp:revision>2</cp:revision>
  <dcterms:created xsi:type="dcterms:W3CDTF">2026-05-28T11:39:00Z</dcterms:created>
  <dcterms:modified xsi:type="dcterms:W3CDTF">2026-05-28T11:39:00Z</dcterms:modified>
</cp:coreProperties>
</file>